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B767B2">
        <w:rPr>
          <w:rFonts w:ascii="Arial" w:hAnsi="Arial" w:cs="Arial"/>
          <w:b/>
        </w:rPr>
        <w:t>Эффортс</w:t>
      </w:r>
      <w:proofErr w:type="spellEnd"/>
      <w:r w:rsidRPr="00B767B2">
        <w:rPr>
          <w:rFonts w:ascii="Arial" w:hAnsi="Arial" w:cs="Arial"/>
          <w:b/>
        </w:rPr>
        <w:t xml:space="preserve">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6170B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3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3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4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4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5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16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16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18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447648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6170B4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 / 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 w:rsidP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</w:t>
            </w:r>
            <w:r>
              <w:rPr>
                <w:rFonts w:ascii="Arial" w:hAnsi="Arial" w:cs="Arial"/>
              </w:rPr>
              <w:t xml:space="preserve"> 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>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2,20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1,70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>/за исполнение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1,45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>/за исполнение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1,20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  <w:r w:rsidR="007457A0">
              <w:rPr>
                <w:rFonts w:ascii="Arial" w:hAnsi="Arial" w:cs="Arial"/>
              </w:rPr>
              <w:t>2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>
        <w:rPr>
          <w:rFonts w:ascii="Arial" w:hAnsi="Arial" w:cs="Arial"/>
        </w:rPr>
        <w:t>10</w:t>
      </w:r>
      <w:r w:rsidR="00B84ED3">
        <w:rPr>
          <w:rFonts w:ascii="Arial" w:hAnsi="Arial" w:cs="Arial"/>
        </w:rPr>
        <w:t>0</w:t>
      </w:r>
      <w:r w:rsidR="00B84ED3"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(</w:t>
      </w:r>
      <w:r w:rsidR="00B84ED3">
        <w:rPr>
          <w:rFonts w:ascii="Arial" w:hAnsi="Arial" w:cs="Arial"/>
        </w:rPr>
        <w:t>Ста</w:t>
      </w:r>
      <w:r w:rsidRPr="00B767B2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="007457A0">
              <w:rPr>
                <w:rFonts w:ascii="Arial" w:hAnsi="Arial" w:cs="Arial"/>
                <w:lang w:val="en-US"/>
              </w:rPr>
              <w:t>,000</w:t>
            </w:r>
            <w:r w:rsidR="007457A0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>
        <w:rPr>
          <w:rFonts w:ascii="Arial" w:hAnsi="Arial" w:cs="Arial"/>
        </w:rPr>
        <w:t>100</w:t>
      </w:r>
      <w:r w:rsidRPr="00B767B2">
        <w:rPr>
          <w:rFonts w:ascii="Arial" w:hAnsi="Arial" w:cs="Arial"/>
        </w:rPr>
        <w:t xml:space="preserve"> (</w:t>
      </w:r>
      <w:r w:rsidR="00B84ED3">
        <w:rPr>
          <w:rFonts w:ascii="Arial" w:hAnsi="Arial" w:cs="Arial"/>
        </w:rPr>
        <w:t>Ста</w:t>
      </w:r>
      <w:r w:rsidRPr="00B767B2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  <w:bookmarkStart w:id="48" w:name="_GoBack"/>
      <w:bookmarkEnd w:id="48"/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50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 w:rsidP="00B17345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0,001</w:t>
            </w:r>
            <w:r w:rsidR="006C77F5">
              <w:rPr>
                <w:rFonts w:ascii="Arial" w:hAnsi="Arial" w:cs="Arial"/>
              </w:rPr>
              <w:t>06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 w:rsidP="008C4EA1">
            <w:pPr>
              <w:jc w:val="both"/>
            </w:pPr>
            <w:r w:rsidRPr="00B767B2">
              <w:rPr>
                <w:rFonts w:ascii="Arial" w:hAnsi="Arial" w:cs="Arial"/>
              </w:rPr>
              <w:t>0,</w:t>
            </w:r>
            <w:r w:rsidR="008C4EA1" w:rsidRPr="00B767B2">
              <w:rPr>
                <w:rFonts w:ascii="Arial" w:hAnsi="Arial" w:cs="Arial"/>
              </w:rPr>
              <w:t>000</w:t>
            </w:r>
            <w:r w:rsidR="00863307" w:rsidRPr="00467785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24098C" w:rsidRDefault="0024098C" w:rsidP="00172B15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E71F31">
            <w:pPr>
              <w:jc w:val="both"/>
            </w:pPr>
            <w:r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>
              <w:rPr>
                <w:rFonts w:ascii="Arial" w:hAnsi="Arial" w:cs="Arial"/>
              </w:rPr>
              <w:t xml:space="preserve">облигации, включая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0,015%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24098C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0,0006%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B767B2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7D31636" wp14:editId="1807CB1E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E080BE5" wp14:editId="15BD53C5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B435E8C" wp14:editId="028EDA42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D57CEB3" wp14:editId="6CA16FC2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B767B2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849684E" wp14:editId="03333183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DFF1267" wp14:editId="1D71F2E2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77F7D14" wp14:editId="30EE2BDA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C151DE4" wp14:editId="1128898D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6512D3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>верхнему уровню</w:t>
            </w:r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B3191E8" wp14:editId="17B74727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AA28B4" w:rsidRDefault="006512D3" w:rsidP="006512D3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6512D3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2A6276">
              <w:rPr>
                <w:rFonts w:ascii="Arial" w:hAnsi="Arial" w:cs="Arial"/>
              </w:rPr>
              <w:t>;</w:t>
            </w:r>
          </w:p>
          <w:p w:rsidR="00D87BD4" w:rsidRPr="00B767B2" w:rsidRDefault="006512D3" w:rsidP="006512D3">
            <w:pPr>
              <w:jc w:val="both"/>
            </w:pPr>
            <w:r w:rsidRPr="00AA28B4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AA28B4">
              <w:rPr>
                <w:rFonts w:ascii="Arial" w:hAnsi="Arial" w:cs="Arial"/>
              </w:rPr>
              <w:t>репо</w:t>
            </w:r>
            <w:proofErr w:type="spellEnd"/>
            <w:r w:rsidRPr="00AA28B4">
              <w:rPr>
                <w:rFonts w:ascii="Arial" w:hAnsi="Arial" w:cs="Arial"/>
              </w:rPr>
              <w:t>,</w:t>
            </w:r>
            <w:r w:rsidRPr="002A6276">
              <w:rPr>
                <w:rFonts w:ascii="Arial" w:hAnsi="Arial" w:cs="Arial"/>
              </w:rPr>
              <w:t xml:space="preserve"> </w:t>
            </w:r>
            <w:r w:rsidRPr="00AA28B4">
              <w:rPr>
                <w:rFonts w:ascii="Arial" w:hAnsi="Arial" w:cs="Arial"/>
              </w:rPr>
              <w:t xml:space="preserve">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AA28B4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AA28B4">
              <w:rPr>
                <w:rFonts w:ascii="Arial" w:hAnsi="Arial" w:cs="Arial"/>
              </w:rPr>
              <w:t>риск-параметров</w:t>
            </w:r>
            <w:proofErr w:type="gramEnd"/>
            <w:r w:rsidRPr="00AA28B4">
              <w:rPr>
                <w:rFonts w:ascii="Arial" w:hAnsi="Arial" w:cs="Arial"/>
              </w:rPr>
              <w:t xml:space="preserve"> рынка ценных бумаг ПАО Московская Биржа)</w:t>
            </w:r>
            <w:r>
              <w:rPr>
                <w:rFonts w:ascii="Arial" w:hAnsi="Arial" w:cs="Arial"/>
              </w:rPr>
              <w:t xml:space="preserve"> в остальных случаях</w:t>
            </w:r>
          </w:p>
        </w:tc>
      </w:tr>
      <w:tr w:rsidR="006512D3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D315CC9" wp14:editId="19C17F03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2A6276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F325076" wp14:editId="38458573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2A6276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2A6276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E1D6AA9" wp14:editId="2991C617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8691B06" wp14:editId="533E97A2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E71F31">
            <w:r w:rsidRPr="00B767B2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>
              <w:rPr>
                <w:rFonts w:ascii="Arial" w:hAnsi="Arial" w:cs="Arial"/>
              </w:rPr>
              <w:t xml:space="preserve">, 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="006C77F5">
              <w:rPr>
                <w:rFonts w:ascii="Arial" w:hAnsi="Arial" w:cs="Arial"/>
              </w:rPr>
              <w:t>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Default="00C77D17" w:rsidP="008A2611">
      <w:pPr>
        <w:ind w:left="709"/>
        <w:jc w:val="both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24098C" w:rsidRDefault="0024098C" w:rsidP="00172B15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24098C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E71F31">
            <w:pPr>
              <w:jc w:val="both"/>
            </w:pPr>
            <w:r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>
              <w:rPr>
                <w:rFonts w:ascii="Arial" w:hAnsi="Arial" w:cs="Arial"/>
              </w:rPr>
              <w:t xml:space="preserve"> облигации, включая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0,01%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24098C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0,0003%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B767B2" w:rsidRDefault="0024098C" w:rsidP="008A2611">
      <w:pPr>
        <w:ind w:left="709"/>
        <w:jc w:val="both"/>
      </w:pP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34C159E" wp14:editId="38E61A3A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B767B2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6E88F603" wp14:editId="1752D438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FA41706" wp14:editId="3514213D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04BF5C1" wp14:editId="5D1FC9B9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78AAB87" wp14:editId="0DE33469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05E55DE" wp14:editId="1E11088E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E820070" wp14:editId="2C577BCA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334C994" wp14:editId="0B25FA67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6512D3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B767B2" w:rsidRDefault="006512D3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 xml:space="preserve">верхнему </w:t>
            </w:r>
            <w:proofErr w:type="spellStart"/>
            <w:r>
              <w:rPr>
                <w:rFonts w:ascii="Arial" w:hAnsi="Arial" w:cs="Arial"/>
              </w:rPr>
              <w:t>увровню</w:t>
            </w:r>
            <w:proofErr w:type="spellEnd"/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6512D3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B03E768" wp14:editId="6FD15E24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3665A0" w:rsidRDefault="006512D3" w:rsidP="002A6276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6512D3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3665A0">
              <w:rPr>
                <w:rFonts w:ascii="Arial" w:hAnsi="Arial" w:cs="Arial"/>
              </w:rPr>
              <w:t>;</w:t>
            </w:r>
          </w:p>
          <w:p w:rsidR="006512D3" w:rsidRPr="00B767B2" w:rsidRDefault="006512D3" w:rsidP="006512D3">
            <w:r w:rsidRPr="002A6276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2A6276">
              <w:rPr>
                <w:rFonts w:ascii="Arial" w:hAnsi="Arial" w:cs="Arial"/>
              </w:rPr>
              <w:t>репо</w:t>
            </w:r>
            <w:proofErr w:type="spellEnd"/>
            <w:r w:rsidRPr="002A6276">
              <w:rPr>
                <w:rFonts w:ascii="Arial" w:hAnsi="Arial" w:cs="Arial"/>
              </w:rPr>
              <w:t xml:space="preserve">, 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2A6276">
              <w:rPr>
                <w:rFonts w:ascii="Arial" w:hAnsi="Arial" w:cs="Arial"/>
              </w:rPr>
              <w:t xml:space="preserve"> в соответствии с Методикой определения </w:t>
            </w:r>
            <w:proofErr w:type="gramStart"/>
            <w:r w:rsidRPr="002A6276">
              <w:rPr>
                <w:rFonts w:ascii="Arial" w:hAnsi="Arial" w:cs="Arial"/>
              </w:rPr>
              <w:t>риск-параметров</w:t>
            </w:r>
            <w:proofErr w:type="gramEnd"/>
            <w:r w:rsidRPr="002A6276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E15715B" wp14:editId="27AA87A7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422D21B" wp14:editId="56E337BD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>
              <w:rPr>
                <w:rFonts w:ascii="Arial" w:hAnsi="Arial" w:cs="Arial"/>
              </w:rPr>
              <w:t>ия и изменения риск-параметров 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</w:t>
            </w:r>
            <w:r w:rsidRPr="00B767B2">
              <w:rPr>
                <w:rFonts w:ascii="Arial" w:hAnsi="Arial" w:cs="Arial"/>
              </w:rPr>
              <w:lastRenderedPageBreak/>
              <w:t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3665A0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65DE3702" wp14:editId="18F13067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 xml:space="preserve">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proofErr w:type="gramStart"/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  <w:proofErr w:type="gramEnd"/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B767B2">
              <w:rPr>
                <w:rFonts w:ascii="Arial" w:hAnsi="Arial" w:cs="Arial"/>
              </w:rPr>
              <w:t>PocketQUIK</w:t>
            </w:r>
            <w:proofErr w:type="spellEnd"/>
            <w:r w:rsidRPr="00B767B2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D1019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D1019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D10192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D1019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B767B2" w:rsidRDefault="008C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70022C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B767B2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70022C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7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B767B2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447648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456835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proofErr w:type="spellStart"/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Подключение к биржевым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шлюз</w:t>
            </w:r>
            <w:r>
              <w:rPr>
                <w:rFonts w:ascii="Arial" w:hAnsi="Arial" w:cs="Arial"/>
                <w:kern w:val="1"/>
                <w:lang w:eastAsia="en-US"/>
              </w:rPr>
              <w:t>ам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6C671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7A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E97156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за каждый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E97156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600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600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E090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BE090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BE090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B767B2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E090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B767B2" w:rsidRDefault="0047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7A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BE090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>
            <w:pPr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472283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7A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A51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CA514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A51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CA514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>
            <w:pPr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1.</w:t>
            </w:r>
            <w:r w:rsidR="00472283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7A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Default="00472283" w:rsidP="00472283">
            <w:r w:rsidRPr="00CA5145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7A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B767B2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7A8">
              <w:rPr>
                <w:rFonts w:ascii="Arial" w:hAnsi="Arial" w:cs="Arial"/>
              </w:rPr>
              <w:t xml:space="preserve">FIX </w:t>
            </w:r>
            <w:proofErr w:type="spellStart"/>
            <w:r w:rsidRPr="009A77A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7A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228B3">
              <w:rPr>
                <w:rFonts w:ascii="Arial" w:hAnsi="Arial" w:cs="Arial"/>
                <w:kern w:val="1"/>
                <w:lang w:eastAsia="en-US"/>
              </w:rPr>
              <w:t>Подключение к серверу FIX ASTS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E97156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за каждый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E97156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77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E97156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0D310C">
              <w:rPr>
                <w:rFonts w:ascii="Arial" w:hAnsi="Arial" w:cs="Arial"/>
              </w:rPr>
              <w:t xml:space="preserve">FAST </w:t>
            </w:r>
            <w:proofErr w:type="spellStart"/>
            <w:r w:rsidRPr="000D310C">
              <w:rPr>
                <w:rFonts w:ascii="Arial" w:hAnsi="Arial" w:cs="Arial"/>
              </w:rPr>
              <w:t>Gate</w:t>
            </w:r>
            <w:proofErr w:type="spellEnd"/>
            <w:r w:rsidRPr="000D310C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>
            <w:pPr>
              <w:autoSpaceDE w:val="0"/>
              <w:spacing w:line="100" w:lineRule="atLeast"/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400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72B15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72B15">
              <w:rPr>
                <w:rFonts w:ascii="Arial" w:hAnsi="Arial" w:cs="Arial"/>
                <w:lang w:val="en-US"/>
              </w:rPr>
              <w:t>2</w:t>
            </w:r>
            <w:r w:rsidRPr="003D7389">
              <w:rPr>
                <w:rFonts w:ascii="Arial" w:hAnsi="Arial" w:cs="Arial"/>
              </w:rPr>
              <w:t> </w:t>
            </w:r>
            <w:r w:rsidRPr="00172B15">
              <w:rPr>
                <w:rFonts w:ascii="Arial" w:hAnsi="Arial" w:cs="Arial"/>
                <w:lang w:val="en-US"/>
              </w:rPr>
              <w:t>400</w:t>
            </w:r>
            <w:r w:rsidRPr="00172B15">
              <w:rPr>
                <w:rFonts w:ascii="Arial" w:hAnsi="Arial" w:cs="Arial"/>
              </w:rPr>
              <w:t xml:space="preserve"> </w:t>
            </w:r>
            <w:r w:rsidRPr="00172B1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E97156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E97156">
              <w:rPr>
                <w:rFonts w:ascii="Arial" w:hAnsi="Arial" w:cs="Arial"/>
              </w:rPr>
              <w:t>Full_orders_log</w:t>
            </w:r>
            <w:proofErr w:type="spellEnd"/>
            <w:r w:rsidRPr="00E97156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72B15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40FD8">
              <w:rPr>
                <w:rFonts w:ascii="Arial" w:hAnsi="Arial" w:cs="Arial"/>
                <w:color w:val="000000"/>
              </w:rPr>
              <w:t>16800</w:t>
            </w:r>
            <w:r w:rsidR="00AB2A37" w:rsidRPr="00172B1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472283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B767B2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B767B2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1228B3" w:rsidRPr="00B767B2" w:rsidRDefault="001228B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D10192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D1019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B767B2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1F64C6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1F64C6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F64C6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B767B2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Расширенный функционал 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брокерских логинов, указанных в пунктах 2.</w:t>
            </w:r>
            <w:r w:rsidR="00EE69B8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106665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24098C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106665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440FD8" w:rsidRDefault="0010666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440FD8" w:rsidRDefault="00106665" w:rsidP="00172B15">
            <w:pPr>
              <w:rPr>
                <w:rFonts w:ascii="Arial" w:hAnsi="Arial" w:cs="Arial"/>
                <w:color w:val="000000"/>
              </w:rPr>
            </w:pPr>
            <w:r w:rsidRPr="00440FD8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106665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106665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4098C">
              <w:rPr>
                <w:rFonts w:ascii="Arial" w:hAnsi="Arial" w:cs="Arial"/>
                <w:kern w:val="2"/>
                <w:lang w:eastAsia="en-US"/>
              </w:rPr>
              <w:t>Не взима</w:t>
            </w:r>
            <w:r w:rsidRPr="00106665">
              <w:rPr>
                <w:rFonts w:ascii="Arial" w:hAnsi="Arial" w:cs="Arial"/>
                <w:kern w:val="2"/>
                <w:lang w:eastAsia="en-US"/>
              </w:rPr>
              <w:t>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106665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106665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106665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05818" w:rsidRDefault="00664F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20581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B767B2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DA5BB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456835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456835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B767B2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B767B2" w:rsidRDefault="00472283">
      <w:pPr>
        <w:pStyle w:val="-11"/>
        <w:ind w:firstLine="0"/>
        <w:jc w:val="both"/>
      </w:pPr>
    </w:p>
    <w:p w:rsidR="009258EF" w:rsidRPr="00CA5145" w:rsidRDefault="009258EF">
      <w:pPr>
        <w:ind w:firstLine="708"/>
        <w:jc w:val="both"/>
        <w:rPr>
          <w:rFonts w:ascii="Arial" w:hAnsi="Arial" w:cs="Arial"/>
        </w:rPr>
      </w:pPr>
      <w:r w:rsidRPr="00CA5145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</w:p>
    <w:p w:rsidR="00D87BD4" w:rsidRPr="00B767B2" w:rsidRDefault="00C77D17">
      <w:pPr>
        <w:ind w:firstLine="708"/>
        <w:jc w:val="both"/>
      </w:pPr>
      <w:r w:rsidRPr="009258EF">
        <w:rPr>
          <w:rFonts w:ascii="Arial" w:hAnsi="Arial" w:cs="Arial"/>
        </w:rPr>
        <w:t xml:space="preserve">Ежемесячная </w:t>
      </w:r>
      <w:r w:rsidR="00896C72" w:rsidRPr="009258EF">
        <w:rPr>
          <w:rFonts w:ascii="Arial" w:hAnsi="Arial" w:cs="Arial"/>
        </w:rPr>
        <w:t xml:space="preserve">плата </w:t>
      </w:r>
      <w:r w:rsidR="001F64C6" w:rsidRPr="009258EF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258EF">
        <w:rPr>
          <w:rFonts w:ascii="Arial" w:hAnsi="Arial" w:cs="Arial"/>
        </w:rPr>
        <w:t xml:space="preserve"> не</w:t>
      </w:r>
      <w:r w:rsidRPr="00B767B2">
        <w:rPr>
          <w:rFonts w:ascii="Arial" w:hAnsi="Arial" w:cs="Arial"/>
        </w:rPr>
        <w:t xml:space="preserve"> позднее 5 (пятого) рабочего дня</w:t>
      </w:r>
      <w:r w:rsidR="00CA34B0">
        <w:rPr>
          <w:rFonts w:ascii="Arial" w:hAnsi="Arial" w:cs="Arial"/>
        </w:rPr>
        <w:t xml:space="preserve">, следующего за </w:t>
      </w:r>
      <w:r w:rsidRPr="00B767B2">
        <w:rPr>
          <w:rFonts w:ascii="Arial" w:hAnsi="Arial" w:cs="Arial"/>
        </w:rPr>
        <w:t xml:space="preserve"> месяц</w:t>
      </w:r>
      <w:r w:rsidR="00CA34B0">
        <w:rPr>
          <w:rFonts w:ascii="Arial" w:hAnsi="Arial" w:cs="Arial"/>
        </w:rPr>
        <w:t>ем</w:t>
      </w:r>
      <w:r w:rsidRPr="00B767B2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proofErr w:type="spellStart"/>
      <w:r w:rsidRPr="00B767B2">
        <w:rPr>
          <w:rFonts w:ascii="Arial" w:hAnsi="Arial" w:cs="Arial"/>
          <w:lang w:val="en-US"/>
        </w:rPr>
        <w:t>Inc</w:t>
      </w:r>
      <w:proofErr w:type="spellEnd"/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proofErr w:type="gramStart"/>
      <w:r w:rsidRPr="00B767B2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B767B2">
        <w:rPr>
          <w:rFonts w:ascii="Arial" w:hAnsi="Arial" w:cs="Arial"/>
        </w:rPr>
        <w:t xml:space="preserve">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815DE2" w:rsidRPr="00067979" w:rsidRDefault="00815DE2" w:rsidP="00067979">
      <w:pPr>
        <w:pStyle w:val="-11"/>
        <w:ind w:left="0" w:firstLine="0"/>
        <w:jc w:val="both"/>
      </w:pPr>
      <w:r>
        <w:rPr>
          <w:rFonts w:ascii="Arial" w:hAnsi="Arial" w:cs="Arial"/>
        </w:rPr>
        <w:lastRenderedPageBreak/>
        <w:t xml:space="preserve"> </w:t>
      </w:r>
    </w:p>
    <w:sectPr w:rsidR="00815DE2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48" w:rsidRDefault="00447648" w:rsidP="00C504CD">
      <w:r>
        <w:separator/>
      </w:r>
    </w:p>
  </w:endnote>
  <w:endnote w:type="continuationSeparator" w:id="0">
    <w:p w:rsidR="00447648" w:rsidRDefault="00447648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815DE2" w:rsidRDefault="00815DE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5DE2" w:rsidRDefault="00815DE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48" w:rsidRDefault="00447648" w:rsidP="00C504CD">
      <w:r>
        <w:separator/>
      </w:r>
    </w:p>
  </w:footnote>
  <w:footnote w:type="continuationSeparator" w:id="0">
    <w:p w:rsidR="00447648" w:rsidRDefault="00447648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D310C"/>
    <w:rsid w:val="000E549E"/>
    <w:rsid w:val="000F12E3"/>
    <w:rsid w:val="000F59AE"/>
    <w:rsid w:val="001033FB"/>
    <w:rsid w:val="00106665"/>
    <w:rsid w:val="00115F15"/>
    <w:rsid w:val="001228B3"/>
    <w:rsid w:val="001235DE"/>
    <w:rsid w:val="001531FC"/>
    <w:rsid w:val="00172B15"/>
    <w:rsid w:val="00181BDF"/>
    <w:rsid w:val="00187702"/>
    <w:rsid w:val="001B19A9"/>
    <w:rsid w:val="001B607F"/>
    <w:rsid w:val="001C04EF"/>
    <w:rsid w:val="001F3038"/>
    <w:rsid w:val="001F64C6"/>
    <w:rsid w:val="00200BB3"/>
    <w:rsid w:val="00205818"/>
    <w:rsid w:val="00230C46"/>
    <w:rsid w:val="0023172D"/>
    <w:rsid w:val="0024098C"/>
    <w:rsid w:val="0025373E"/>
    <w:rsid w:val="002E0535"/>
    <w:rsid w:val="002F00BF"/>
    <w:rsid w:val="002F523D"/>
    <w:rsid w:val="003125A5"/>
    <w:rsid w:val="00345005"/>
    <w:rsid w:val="0036124C"/>
    <w:rsid w:val="00364CAD"/>
    <w:rsid w:val="00366CCE"/>
    <w:rsid w:val="003714C2"/>
    <w:rsid w:val="003B12CB"/>
    <w:rsid w:val="003B5DA2"/>
    <w:rsid w:val="003D6F43"/>
    <w:rsid w:val="003D7389"/>
    <w:rsid w:val="003F43CB"/>
    <w:rsid w:val="004235E2"/>
    <w:rsid w:val="0042701D"/>
    <w:rsid w:val="00434FF1"/>
    <w:rsid w:val="00440FD8"/>
    <w:rsid w:val="00445543"/>
    <w:rsid w:val="00447648"/>
    <w:rsid w:val="00456835"/>
    <w:rsid w:val="00461571"/>
    <w:rsid w:val="00467785"/>
    <w:rsid w:val="0046778B"/>
    <w:rsid w:val="00472283"/>
    <w:rsid w:val="00476CC4"/>
    <w:rsid w:val="0049296F"/>
    <w:rsid w:val="004B6598"/>
    <w:rsid w:val="004C2E79"/>
    <w:rsid w:val="004D5DEC"/>
    <w:rsid w:val="004F2817"/>
    <w:rsid w:val="00503B80"/>
    <w:rsid w:val="005241A5"/>
    <w:rsid w:val="00552EE4"/>
    <w:rsid w:val="00557B11"/>
    <w:rsid w:val="00560ABA"/>
    <w:rsid w:val="00586FE7"/>
    <w:rsid w:val="005A55DA"/>
    <w:rsid w:val="005E647E"/>
    <w:rsid w:val="006170B4"/>
    <w:rsid w:val="006340B7"/>
    <w:rsid w:val="0063447F"/>
    <w:rsid w:val="00641FDE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6718"/>
    <w:rsid w:val="006C77F5"/>
    <w:rsid w:val="006D5970"/>
    <w:rsid w:val="00701E67"/>
    <w:rsid w:val="00705116"/>
    <w:rsid w:val="00720D6B"/>
    <w:rsid w:val="007215DF"/>
    <w:rsid w:val="00740D76"/>
    <w:rsid w:val="007457A0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458E4"/>
    <w:rsid w:val="00850DD0"/>
    <w:rsid w:val="00861AFD"/>
    <w:rsid w:val="00863307"/>
    <w:rsid w:val="0086608D"/>
    <w:rsid w:val="00866614"/>
    <w:rsid w:val="0087122C"/>
    <w:rsid w:val="00895395"/>
    <w:rsid w:val="00896C72"/>
    <w:rsid w:val="00897882"/>
    <w:rsid w:val="008A2611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62EFD"/>
    <w:rsid w:val="009774E2"/>
    <w:rsid w:val="00985195"/>
    <w:rsid w:val="00986364"/>
    <w:rsid w:val="009A77A8"/>
    <w:rsid w:val="009C2268"/>
    <w:rsid w:val="009E0900"/>
    <w:rsid w:val="00A04333"/>
    <w:rsid w:val="00A11E28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F4460"/>
    <w:rsid w:val="00AF77D3"/>
    <w:rsid w:val="00B00F63"/>
    <w:rsid w:val="00B17345"/>
    <w:rsid w:val="00B2673C"/>
    <w:rsid w:val="00B54672"/>
    <w:rsid w:val="00B56654"/>
    <w:rsid w:val="00B767B2"/>
    <w:rsid w:val="00B84ED3"/>
    <w:rsid w:val="00BA67E8"/>
    <w:rsid w:val="00BA6955"/>
    <w:rsid w:val="00BB7494"/>
    <w:rsid w:val="00BE090B"/>
    <w:rsid w:val="00C149F5"/>
    <w:rsid w:val="00C22DA1"/>
    <w:rsid w:val="00C3179A"/>
    <w:rsid w:val="00C41FAA"/>
    <w:rsid w:val="00C504CD"/>
    <w:rsid w:val="00C77D17"/>
    <w:rsid w:val="00C863E1"/>
    <w:rsid w:val="00CA08E5"/>
    <w:rsid w:val="00CA34B0"/>
    <w:rsid w:val="00CA5145"/>
    <w:rsid w:val="00CB2F2A"/>
    <w:rsid w:val="00CD396B"/>
    <w:rsid w:val="00D010D2"/>
    <w:rsid w:val="00D0454F"/>
    <w:rsid w:val="00D10192"/>
    <w:rsid w:val="00D1720E"/>
    <w:rsid w:val="00D20C4F"/>
    <w:rsid w:val="00D4475A"/>
    <w:rsid w:val="00D56D7B"/>
    <w:rsid w:val="00D76000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71F31"/>
    <w:rsid w:val="00E844AF"/>
    <w:rsid w:val="00E94D05"/>
    <w:rsid w:val="00E97156"/>
    <w:rsid w:val="00EA42F9"/>
    <w:rsid w:val="00EA7071"/>
    <w:rsid w:val="00ED1CF9"/>
    <w:rsid w:val="00ED7DFA"/>
    <w:rsid w:val="00EE69B8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9132-DCEC-4504-ABD1-8C4D01B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6266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2019-07-01T08:30:00Z</dcterms:created>
  <dcterms:modified xsi:type="dcterms:W3CDTF">2019-08-01T10:06:00Z</dcterms:modified>
</cp:coreProperties>
</file>