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4F" w:rsidRPr="008D2A4F" w:rsidRDefault="00051639" w:rsidP="00051639">
      <w:pPr>
        <w:spacing w:after="0" w:line="271" w:lineRule="auto"/>
        <w:ind w:left="1236" w:right="-2" w:hanging="6"/>
        <w:jc w:val="right"/>
        <w:rPr>
          <w:rFonts w:ascii="Arial" w:hAnsi="Arial" w:cs="Arial"/>
          <w:b/>
          <w:i/>
          <w:u w:val="single"/>
        </w:rPr>
      </w:pPr>
      <w:r w:rsidRPr="008D2A4F">
        <w:rPr>
          <w:rFonts w:ascii="Arial" w:hAnsi="Arial" w:cs="Arial"/>
          <w:b/>
          <w:i/>
          <w:u w:val="single"/>
        </w:rPr>
        <w:t xml:space="preserve">Приложение 3  </w:t>
      </w:r>
    </w:p>
    <w:p w:rsidR="00051639" w:rsidRPr="008D2A4F" w:rsidRDefault="00051639" w:rsidP="00051639">
      <w:pPr>
        <w:spacing w:after="0" w:line="271" w:lineRule="auto"/>
        <w:ind w:left="1236" w:right="-2" w:hanging="6"/>
        <w:jc w:val="right"/>
        <w:rPr>
          <w:rFonts w:ascii="Arial" w:hAnsi="Arial" w:cs="Arial"/>
          <w:b/>
          <w:i/>
        </w:rPr>
      </w:pPr>
      <w:proofErr w:type="gramStart"/>
      <w:r w:rsidRPr="008D2A4F">
        <w:rPr>
          <w:rFonts w:ascii="Arial" w:hAnsi="Arial" w:cs="Arial"/>
          <w:b/>
          <w:i/>
        </w:rPr>
        <w:t xml:space="preserve">к Порядку Депозитарного </w:t>
      </w:r>
      <w:proofErr w:type="gramEnd"/>
    </w:p>
    <w:p w:rsidR="00051639" w:rsidRPr="008D2A4F" w:rsidRDefault="00051639" w:rsidP="00051639">
      <w:pPr>
        <w:spacing w:after="0" w:line="271" w:lineRule="auto"/>
        <w:ind w:left="1236" w:right="-2" w:hanging="6"/>
        <w:jc w:val="right"/>
        <w:rPr>
          <w:rFonts w:ascii="Arial" w:hAnsi="Arial" w:cs="Arial"/>
          <w:b/>
          <w:i/>
        </w:rPr>
      </w:pPr>
      <w:r w:rsidRPr="008D2A4F">
        <w:rPr>
          <w:rFonts w:ascii="Arial" w:hAnsi="Arial" w:cs="Arial"/>
          <w:b/>
          <w:i/>
        </w:rPr>
        <w:t xml:space="preserve">учета и предоставления информации </w:t>
      </w:r>
    </w:p>
    <w:p w:rsidR="00051639" w:rsidRPr="008D2A4F" w:rsidRDefault="00051639" w:rsidP="00051639">
      <w:pPr>
        <w:spacing w:after="0" w:line="271" w:lineRule="auto"/>
        <w:ind w:left="1236" w:right="-2" w:hanging="6"/>
        <w:jc w:val="right"/>
        <w:rPr>
          <w:rFonts w:ascii="Arial" w:hAnsi="Arial" w:cs="Arial"/>
          <w:b/>
          <w:i/>
          <w:spacing w:val="-57"/>
        </w:rPr>
      </w:pPr>
      <w:r w:rsidRPr="008D2A4F">
        <w:rPr>
          <w:rFonts w:ascii="Arial" w:hAnsi="Arial" w:cs="Arial"/>
          <w:b/>
          <w:i/>
        </w:rPr>
        <w:t>в целях и</w:t>
      </w:r>
      <w:bookmarkStart w:id="0" w:name="_GoBack"/>
      <w:bookmarkEnd w:id="0"/>
      <w:r w:rsidRPr="008D2A4F">
        <w:rPr>
          <w:rFonts w:ascii="Arial" w:hAnsi="Arial" w:cs="Arial"/>
          <w:b/>
          <w:i/>
        </w:rPr>
        <w:t>сполнения требования</w:t>
      </w:r>
      <w:r w:rsidRPr="008D2A4F">
        <w:rPr>
          <w:rFonts w:ascii="Arial" w:hAnsi="Arial" w:cs="Arial"/>
          <w:b/>
          <w:i/>
          <w:spacing w:val="-57"/>
        </w:rPr>
        <w:t xml:space="preserve"> </w:t>
      </w:r>
    </w:p>
    <w:p w:rsidR="00051639" w:rsidRPr="008D2A4F" w:rsidRDefault="00051639" w:rsidP="00051639">
      <w:pPr>
        <w:spacing w:after="0" w:line="271" w:lineRule="auto"/>
        <w:ind w:left="1236" w:right="-2" w:hanging="6"/>
        <w:jc w:val="right"/>
        <w:rPr>
          <w:rFonts w:ascii="Arial" w:hAnsi="Arial" w:cs="Arial"/>
          <w:b/>
          <w:i/>
          <w:spacing w:val="1"/>
        </w:rPr>
      </w:pPr>
      <w:r w:rsidRPr="008D2A4F">
        <w:rPr>
          <w:rFonts w:ascii="Arial" w:hAnsi="Arial" w:cs="Arial"/>
          <w:b/>
          <w:i/>
        </w:rPr>
        <w:t>Налогового кодекса США депонентами</w:t>
      </w:r>
      <w:r w:rsidRPr="008D2A4F">
        <w:rPr>
          <w:rFonts w:ascii="Arial" w:hAnsi="Arial" w:cs="Arial"/>
          <w:b/>
          <w:i/>
          <w:spacing w:val="1"/>
        </w:rPr>
        <w:t xml:space="preserve"> </w:t>
      </w:r>
    </w:p>
    <w:p w:rsidR="00051639" w:rsidRPr="008D2A4F" w:rsidRDefault="00051639" w:rsidP="00051639">
      <w:pPr>
        <w:spacing w:after="0" w:line="271" w:lineRule="auto"/>
        <w:ind w:left="1236" w:right="-2" w:hanging="6"/>
        <w:jc w:val="right"/>
        <w:rPr>
          <w:rFonts w:ascii="Arial" w:hAnsi="Arial" w:cs="Arial"/>
          <w:b/>
          <w:i/>
        </w:rPr>
      </w:pPr>
      <w:r w:rsidRPr="008D2A4F">
        <w:rPr>
          <w:rFonts w:ascii="Arial" w:hAnsi="Arial" w:cs="Arial"/>
          <w:b/>
          <w:i/>
        </w:rPr>
        <w:t>ПАО «СПБ Банк»</w:t>
      </w:r>
      <w:r w:rsidRPr="008D2A4F">
        <w:rPr>
          <w:rFonts w:ascii="Arial" w:hAnsi="Arial" w:cs="Arial"/>
          <w:b/>
          <w:i/>
          <w:spacing w:val="1"/>
        </w:rPr>
        <w:t xml:space="preserve"> </w:t>
      </w:r>
      <w:r w:rsidRPr="008D2A4F">
        <w:rPr>
          <w:rFonts w:ascii="Arial" w:hAnsi="Arial" w:cs="Arial"/>
          <w:b/>
          <w:i/>
        </w:rPr>
        <w:t xml:space="preserve">при получении </w:t>
      </w:r>
    </w:p>
    <w:p w:rsidR="00051639" w:rsidRPr="008D2A4F" w:rsidRDefault="002A21DA" w:rsidP="002A21DA">
      <w:pPr>
        <w:spacing w:after="0" w:line="271" w:lineRule="auto"/>
        <w:ind w:left="1236" w:right="-2" w:hanging="6"/>
        <w:rPr>
          <w:rFonts w:ascii="Arial" w:hAnsi="Arial" w:cs="Arial"/>
          <w:b/>
          <w:i/>
        </w:rPr>
      </w:pPr>
      <w:r>
        <w:rPr>
          <w:rFonts w:ascii="Arial" w:hAnsi="Arial" w:cs="Arial"/>
          <w:b/>
          <w:i/>
        </w:rPr>
        <w:t xml:space="preserve">                                                  </w:t>
      </w:r>
      <w:r w:rsidR="00051639" w:rsidRPr="008D2A4F">
        <w:rPr>
          <w:rFonts w:ascii="Arial" w:hAnsi="Arial" w:cs="Arial"/>
          <w:b/>
          <w:i/>
        </w:rPr>
        <w:t>дохода по</w:t>
      </w:r>
      <w:r w:rsidR="00051639" w:rsidRPr="008D2A4F">
        <w:rPr>
          <w:rFonts w:ascii="Arial" w:hAnsi="Arial" w:cs="Arial"/>
          <w:b/>
          <w:i/>
          <w:spacing w:val="-57"/>
        </w:rPr>
        <w:t xml:space="preserve"> </w:t>
      </w:r>
      <w:r>
        <w:rPr>
          <w:rFonts w:ascii="Arial" w:hAnsi="Arial" w:cs="Arial"/>
          <w:b/>
          <w:i/>
          <w:spacing w:val="-57"/>
        </w:rPr>
        <w:t xml:space="preserve">            </w:t>
      </w:r>
      <w:r w:rsidR="00051639" w:rsidRPr="008D2A4F">
        <w:rPr>
          <w:rFonts w:ascii="Arial" w:hAnsi="Arial" w:cs="Arial"/>
          <w:b/>
          <w:i/>
        </w:rPr>
        <w:t>ценным</w:t>
      </w:r>
      <w:r w:rsidR="00051639" w:rsidRPr="008D2A4F">
        <w:rPr>
          <w:rFonts w:ascii="Arial" w:hAnsi="Arial" w:cs="Arial"/>
          <w:b/>
          <w:i/>
          <w:spacing w:val="-4"/>
        </w:rPr>
        <w:t xml:space="preserve"> </w:t>
      </w:r>
      <w:r w:rsidR="00051639" w:rsidRPr="008D2A4F">
        <w:rPr>
          <w:rFonts w:ascii="Arial" w:hAnsi="Arial" w:cs="Arial"/>
          <w:b/>
          <w:i/>
        </w:rPr>
        <w:t>бумагам</w:t>
      </w:r>
      <w:r w:rsidR="00051639" w:rsidRPr="008D2A4F">
        <w:rPr>
          <w:rFonts w:ascii="Arial" w:hAnsi="Arial" w:cs="Arial"/>
          <w:b/>
          <w:i/>
          <w:spacing w:val="-1"/>
        </w:rPr>
        <w:t xml:space="preserve"> </w:t>
      </w:r>
      <w:r w:rsidR="00051639" w:rsidRPr="008D2A4F">
        <w:rPr>
          <w:rFonts w:ascii="Arial" w:hAnsi="Arial" w:cs="Arial"/>
          <w:b/>
          <w:i/>
        </w:rPr>
        <w:t>эмитентов</w:t>
      </w:r>
      <w:r w:rsidR="00051639" w:rsidRPr="008D2A4F">
        <w:rPr>
          <w:rFonts w:ascii="Arial" w:hAnsi="Arial" w:cs="Arial"/>
          <w:b/>
          <w:i/>
          <w:spacing w:val="-4"/>
        </w:rPr>
        <w:t xml:space="preserve"> </w:t>
      </w:r>
      <w:r w:rsidR="00051639" w:rsidRPr="008D2A4F">
        <w:rPr>
          <w:rFonts w:ascii="Arial" w:hAnsi="Arial" w:cs="Arial"/>
          <w:b/>
          <w:i/>
        </w:rPr>
        <w:t>США</w:t>
      </w:r>
    </w:p>
    <w:p w:rsidR="0037236F" w:rsidRPr="008D2A4F" w:rsidRDefault="0037236F">
      <w:pPr>
        <w:jc w:val="right"/>
        <w:rPr>
          <w:rFonts w:ascii="Arial" w:hAnsi="Arial" w:cs="Arial"/>
          <w:b/>
        </w:rPr>
      </w:pPr>
    </w:p>
    <w:p w:rsidR="000557CB" w:rsidRPr="008D2A4F" w:rsidRDefault="00765A6B" w:rsidP="000557CB">
      <w:pPr>
        <w:jc w:val="both"/>
        <w:rPr>
          <w:rFonts w:ascii="Arial" w:hAnsi="Arial" w:cs="Arial"/>
          <w:b/>
        </w:rPr>
      </w:pPr>
      <w:r w:rsidRPr="008D2A4F">
        <w:rPr>
          <w:rFonts w:ascii="Arial" w:hAnsi="Arial" w:cs="Arial"/>
          <w:b/>
        </w:rPr>
        <w:t>Заявление на удержание налога</w:t>
      </w:r>
      <w:r w:rsidR="000557CB" w:rsidRPr="008D2A4F">
        <w:rPr>
          <w:rFonts w:ascii="Arial" w:hAnsi="Arial" w:cs="Arial"/>
          <w:b/>
        </w:rPr>
        <w:t xml:space="preserve"> при выплате дохода по ценным бумагам  эмитентов США, к которым применимы положения глав 3</w:t>
      </w:r>
      <w:r w:rsidR="00506003" w:rsidRPr="008D2A4F">
        <w:rPr>
          <w:rFonts w:ascii="Arial" w:hAnsi="Arial" w:cs="Arial"/>
          <w:b/>
        </w:rPr>
        <w:t xml:space="preserve"> и 4 Налогового кодекса США, по</w:t>
      </w:r>
      <w:r w:rsidR="000557CB" w:rsidRPr="008D2A4F">
        <w:rPr>
          <w:rFonts w:ascii="Arial" w:hAnsi="Arial" w:cs="Arial"/>
          <w:b/>
        </w:rPr>
        <w:t xml:space="preserve"> счетам депо номинального держателя/доверительного</w:t>
      </w:r>
      <w:r w:rsidRPr="008D2A4F">
        <w:rPr>
          <w:rFonts w:ascii="Arial" w:hAnsi="Arial" w:cs="Arial"/>
          <w:b/>
        </w:rPr>
        <w:t xml:space="preserve"> управляющего от Депонента </w:t>
      </w:r>
      <w:r w:rsidR="001C2C1A" w:rsidRPr="008D2A4F">
        <w:rPr>
          <w:rFonts w:ascii="Arial" w:hAnsi="Arial" w:cs="Arial"/>
          <w:b/>
        </w:rPr>
        <w:t>Публичного акционерного общества  «СПБ Банк»</w:t>
      </w:r>
      <w:r w:rsidR="000557CB" w:rsidRPr="008D2A4F">
        <w:rPr>
          <w:rFonts w:ascii="Arial" w:hAnsi="Arial" w:cs="Arial"/>
          <w:b/>
        </w:rPr>
        <w:t>, не</w:t>
      </w:r>
      <w:r w:rsidR="000557CB" w:rsidRPr="008D2A4F">
        <w:rPr>
          <w:rFonts w:ascii="Arial" w:hAnsi="Arial" w:cs="Arial"/>
          <w:b/>
          <w:lang w:val="en-US"/>
        </w:rPr>
        <w:t> </w:t>
      </w:r>
      <w:r w:rsidR="000557CB" w:rsidRPr="008D2A4F">
        <w:rPr>
          <w:rFonts w:ascii="Arial" w:hAnsi="Arial" w:cs="Arial"/>
          <w:b/>
        </w:rPr>
        <w:t>имеющего статуса Квалифицированного посредника в соответствии с Налоговым кодексом США.</w:t>
      </w:r>
    </w:p>
    <w:p w:rsidR="000557CB" w:rsidRPr="008D2A4F" w:rsidRDefault="000557CB" w:rsidP="00B74F68">
      <w:pPr>
        <w:spacing w:before="120" w:after="0"/>
        <w:ind w:firstLine="567"/>
        <w:jc w:val="both"/>
        <w:rPr>
          <w:rFonts w:ascii="Arial" w:hAnsi="Arial" w:cs="Arial"/>
          <w:vertAlign w:val="subscript"/>
        </w:rPr>
      </w:pPr>
      <w:r w:rsidRPr="008D2A4F">
        <w:rPr>
          <w:rFonts w:ascii="Arial" w:hAnsi="Arial" w:cs="Arial"/>
        </w:rPr>
        <w:t>Номинальный Держатель /Доверительный управляющий ________________________________________________</w:t>
      </w:r>
      <w:r w:rsidR="004F7F78" w:rsidRPr="008D2A4F">
        <w:rPr>
          <w:rFonts w:ascii="Arial" w:hAnsi="Arial" w:cs="Arial"/>
        </w:rPr>
        <w:t>_________</w:t>
      </w:r>
      <w:r w:rsidRPr="008D2A4F">
        <w:rPr>
          <w:rFonts w:ascii="Arial" w:hAnsi="Arial" w:cs="Arial"/>
        </w:rPr>
        <w:t>___________________</w:t>
      </w:r>
      <w:r w:rsidR="004F7F78" w:rsidRPr="008D2A4F">
        <w:rPr>
          <w:rFonts w:ascii="Arial" w:hAnsi="Arial" w:cs="Arial"/>
        </w:rPr>
        <w:t xml:space="preserve">                                                                        </w:t>
      </w:r>
      <w:r w:rsidR="0045599A">
        <w:rPr>
          <w:rFonts w:ascii="Arial" w:hAnsi="Arial" w:cs="Arial"/>
        </w:rPr>
        <w:t xml:space="preserve">                               </w:t>
      </w:r>
      <w:r w:rsidR="00BC5313">
        <w:rPr>
          <w:rFonts w:ascii="Arial" w:hAnsi="Arial" w:cs="Arial"/>
        </w:rPr>
        <w:t xml:space="preserve">  </w:t>
      </w:r>
      <w:r w:rsidR="00BC5313">
        <w:rPr>
          <w:rFonts w:ascii="Arial" w:hAnsi="Arial" w:cs="Arial"/>
        </w:rPr>
        <w:tab/>
      </w:r>
      <w:r w:rsidR="004F7F78" w:rsidRPr="008D2A4F">
        <w:rPr>
          <w:rFonts w:ascii="Arial" w:hAnsi="Arial" w:cs="Arial"/>
          <w:vertAlign w:val="subscript"/>
        </w:rPr>
        <w:t>(</w:t>
      </w:r>
      <w:r w:rsidRPr="008D2A4F">
        <w:rPr>
          <w:rFonts w:ascii="Arial" w:hAnsi="Arial" w:cs="Arial"/>
          <w:vertAlign w:val="subscript"/>
        </w:rPr>
        <w:t>наименование номинального держателя/доверительного управляющего на кириллице</w:t>
      </w:r>
      <w:r w:rsidR="0045599A">
        <w:rPr>
          <w:rFonts w:ascii="Arial" w:hAnsi="Arial" w:cs="Arial"/>
          <w:vertAlign w:val="subscript"/>
        </w:rPr>
        <w:t xml:space="preserve"> и латинице</w:t>
      </w:r>
      <w:r w:rsidRPr="008D2A4F">
        <w:rPr>
          <w:rFonts w:ascii="Arial" w:hAnsi="Arial" w:cs="Arial"/>
          <w:vertAlign w:val="subscript"/>
        </w:rPr>
        <w:t>)</w:t>
      </w:r>
    </w:p>
    <w:p w:rsidR="008D2A4F" w:rsidRPr="008D2A4F" w:rsidRDefault="008D2A4F" w:rsidP="000557CB">
      <w:pPr>
        <w:spacing w:before="240" w:after="0"/>
        <w:jc w:val="both"/>
        <w:rPr>
          <w:rFonts w:ascii="Arial" w:hAnsi="Arial" w:cs="Arial"/>
        </w:rPr>
      </w:pPr>
      <w:r w:rsidRPr="008D2A4F">
        <w:rPr>
          <w:rFonts w:ascii="Arial" w:hAnsi="Arial" w:cs="Arial"/>
        </w:rPr>
        <w:t xml:space="preserve">___________________________________________________________________________,                       </w:t>
      </w:r>
    </w:p>
    <w:p w:rsidR="000557CB" w:rsidRPr="008D2A4F" w:rsidRDefault="0045599A" w:rsidP="000557CB">
      <w:pPr>
        <w:spacing w:before="240" w:after="0"/>
        <w:jc w:val="both"/>
        <w:rPr>
          <w:rFonts w:ascii="Arial" w:hAnsi="Arial" w:cs="Arial"/>
        </w:rPr>
      </w:pPr>
      <w:r>
        <w:rPr>
          <w:rFonts w:ascii="Arial" w:hAnsi="Arial" w:cs="Arial"/>
        </w:rPr>
        <w:t>________________________________________</w:t>
      </w:r>
      <w:r w:rsidR="008D2A4F" w:rsidRPr="008D2A4F">
        <w:rPr>
          <w:rFonts w:ascii="Arial" w:hAnsi="Arial" w:cs="Arial"/>
        </w:rPr>
        <w:t>________________________</w:t>
      </w:r>
      <w:r w:rsidR="00FC3B04">
        <w:rPr>
          <w:rFonts w:ascii="Arial" w:hAnsi="Arial" w:cs="Arial"/>
        </w:rPr>
        <w:t>__________</w:t>
      </w:r>
      <w:r w:rsidR="00F33247">
        <w:rPr>
          <w:rFonts w:ascii="Arial" w:hAnsi="Arial" w:cs="Arial"/>
        </w:rPr>
        <w:t>__</w:t>
      </w:r>
      <w:r w:rsidR="000557CB" w:rsidRPr="008D2A4F">
        <w:rPr>
          <w:rFonts w:ascii="Arial" w:hAnsi="Arial" w:cs="Arial"/>
        </w:rPr>
        <w:t>(</w:t>
      </w:r>
      <w:r w:rsidR="004F7F78" w:rsidRPr="008D2A4F">
        <w:rPr>
          <w:rFonts w:ascii="Arial" w:hAnsi="Arial" w:cs="Arial"/>
        </w:rPr>
        <w:t xml:space="preserve">номер </w:t>
      </w:r>
      <w:r w:rsidR="000557CB" w:rsidRPr="008D2A4F">
        <w:rPr>
          <w:rFonts w:ascii="Arial" w:hAnsi="Arial" w:cs="Arial"/>
        </w:rPr>
        <w:t>депозитарн</w:t>
      </w:r>
      <w:r w:rsidR="004F7F78" w:rsidRPr="008D2A4F">
        <w:rPr>
          <w:rFonts w:ascii="Arial" w:hAnsi="Arial" w:cs="Arial"/>
        </w:rPr>
        <w:t>ого договора</w:t>
      </w:r>
      <w:r w:rsidR="00FC3B04">
        <w:rPr>
          <w:rFonts w:ascii="Arial" w:hAnsi="Arial" w:cs="Arial"/>
        </w:rPr>
        <w:t>/номер счета</w:t>
      </w:r>
      <w:r w:rsidR="00BC5313">
        <w:rPr>
          <w:rFonts w:ascii="Arial" w:hAnsi="Arial" w:cs="Arial"/>
        </w:rPr>
        <w:t xml:space="preserve"> </w:t>
      </w:r>
      <w:r w:rsidR="00AC2C9E">
        <w:rPr>
          <w:rFonts w:ascii="Arial" w:hAnsi="Arial" w:cs="Arial"/>
        </w:rPr>
        <w:t>(субсчета</w:t>
      </w:r>
      <w:r w:rsidR="00AE6AB8" w:rsidRPr="008D2A4F">
        <w:rPr>
          <w:rFonts w:ascii="Arial" w:hAnsi="Arial" w:cs="Arial"/>
        </w:rPr>
        <w:t>)</w:t>
      </w:r>
      <w:r w:rsidR="004F7F78" w:rsidRPr="008D2A4F">
        <w:rPr>
          <w:rFonts w:ascii="Arial" w:hAnsi="Arial" w:cs="Arial"/>
        </w:rPr>
        <w:t xml:space="preserve"> </w:t>
      </w:r>
    </w:p>
    <w:p w:rsidR="000557CB" w:rsidRPr="008D2A4F" w:rsidRDefault="000557CB" w:rsidP="000557CB">
      <w:pPr>
        <w:spacing w:before="120" w:after="0" w:line="120" w:lineRule="auto"/>
        <w:jc w:val="both"/>
        <w:rPr>
          <w:rFonts w:ascii="Arial" w:hAnsi="Arial" w:cs="Arial"/>
          <w:vertAlign w:val="subscript"/>
        </w:rPr>
      </w:pPr>
    </w:p>
    <w:p w:rsidR="000557CB" w:rsidRPr="008D2A4F" w:rsidRDefault="000557CB" w:rsidP="000557CB">
      <w:pPr>
        <w:spacing w:before="240" w:after="0"/>
        <w:jc w:val="both"/>
        <w:rPr>
          <w:rFonts w:ascii="Arial" w:hAnsi="Arial" w:cs="Arial"/>
        </w:rPr>
      </w:pPr>
      <w:r w:rsidRPr="008D2A4F">
        <w:rPr>
          <w:rFonts w:ascii="Arial" w:hAnsi="Arial" w:cs="Arial"/>
        </w:rPr>
        <w:t>(далее  - Депонент), действуя в соответствии с указаниями бенефициаров дохода по  ценным бумагам эмитентов США, к которым применимы положения Глав 3 и 4 Налогового кодекса США и которые хранятся или могут храниться на любом из счетов депо номинального держателя/доверительного управляющего (далее - счета депо номини) Депонента (далее – соответствующие ценные бумаги США), в</w:t>
      </w:r>
      <w:r w:rsidRPr="008D2A4F">
        <w:rPr>
          <w:rFonts w:ascii="Arial" w:hAnsi="Arial" w:cs="Arial"/>
          <w:lang w:val="en-US"/>
        </w:rPr>
        <w:t> </w:t>
      </w:r>
      <w:r w:rsidRPr="008D2A4F">
        <w:rPr>
          <w:rFonts w:ascii="Arial" w:hAnsi="Arial" w:cs="Arial"/>
        </w:rPr>
        <w:t>соответствии  с условиями проведения корпоративных действий и в целях классификации бенефициаров дохода по соответствующим ценным бумагам США согласно требованиям Глав 3 и 4 Налогового кодекса США, подтверждает, что:</w:t>
      </w:r>
    </w:p>
    <w:p w:rsidR="000557CB" w:rsidRPr="008D2A4F" w:rsidRDefault="000557CB" w:rsidP="000557CB">
      <w:pPr>
        <w:numPr>
          <w:ilvl w:val="0"/>
          <w:numId w:val="1"/>
        </w:numPr>
        <w:spacing w:before="120" w:after="0"/>
        <w:ind w:left="714" w:hanging="357"/>
        <w:jc w:val="both"/>
        <w:rPr>
          <w:rFonts w:ascii="Arial" w:hAnsi="Arial" w:cs="Arial"/>
        </w:rPr>
      </w:pPr>
      <w:r w:rsidRPr="008D2A4F">
        <w:rPr>
          <w:rFonts w:ascii="Arial" w:hAnsi="Arial" w:cs="Arial"/>
        </w:rPr>
        <w:t xml:space="preserve">Депонент осуществляет классификацию бенефициаров дохода по ценным бумагам США и посредников, участвующих в последовательности учета ценных бумаги эмитентов США (если применимо) в соответствии с требованиями Глав 3 и 4 Налогового кодекса США; </w:t>
      </w:r>
    </w:p>
    <w:p w:rsidR="000557CB" w:rsidRPr="008D2A4F" w:rsidRDefault="000557CB" w:rsidP="000557CB">
      <w:pPr>
        <w:numPr>
          <w:ilvl w:val="0"/>
          <w:numId w:val="1"/>
        </w:numPr>
        <w:spacing w:before="120" w:after="0"/>
        <w:ind w:left="714" w:hanging="357"/>
        <w:jc w:val="both"/>
        <w:rPr>
          <w:rFonts w:ascii="Arial" w:hAnsi="Arial" w:cs="Arial"/>
        </w:rPr>
      </w:pPr>
      <w:r w:rsidRPr="008D2A4F">
        <w:rPr>
          <w:rFonts w:ascii="Arial" w:hAnsi="Arial" w:cs="Arial"/>
        </w:rPr>
        <w:t xml:space="preserve"> Соответствующие ценные бумаги США, бенефициаром дохода по которым является налоговый резидент США или лицо, имеющее признаки налогового резидента США, учитываются исключительно на  отдельных разделах  счетов депо номини Депонента, которые открыты для учета соответствующих ценных бумаг США каждого такого бенефициара дохода;</w:t>
      </w:r>
    </w:p>
    <w:p w:rsidR="000557CB" w:rsidRPr="008D2A4F" w:rsidRDefault="000557CB" w:rsidP="000557CB">
      <w:pPr>
        <w:numPr>
          <w:ilvl w:val="0"/>
          <w:numId w:val="1"/>
        </w:numPr>
        <w:spacing w:before="120" w:after="0"/>
        <w:jc w:val="both"/>
        <w:rPr>
          <w:rFonts w:ascii="Arial" w:hAnsi="Arial" w:cs="Arial"/>
        </w:rPr>
      </w:pPr>
      <w:r w:rsidRPr="008D2A4F">
        <w:rPr>
          <w:rFonts w:ascii="Arial" w:hAnsi="Arial" w:cs="Arial"/>
        </w:rPr>
        <w:t xml:space="preserve">Соответствующие ценные бумаги США, бенефициарами дохода по которым являются финансовые институты, не присоединившиеся к </w:t>
      </w:r>
      <w:proofErr w:type="gramStart"/>
      <w:r w:rsidRPr="008D2A4F">
        <w:rPr>
          <w:rFonts w:ascii="Arial" w:hAnsi="Arial" w:cs="Arial"/>
          <w:lang w:val="en-US"/>
        </w:rPr>
        <w:t>C</w:t>
      </w:r>
      <w:proofErr w:type="gramEnd"/>
      <w:r w:rsidRPr="008D2A4F">
        <w:rPr>
          <w:rFonts w:ascii="Arial" w:hAnsi="Arial" w:cs="Arial"/>
        </w:rPr>
        <w:t>оглашениям в рамках Главы 4 Налогового кодекса США (</w:t>
      </w:r>
      <w:r w:rsidRPr="008D2A4F">
        <w:rPr>
          <w:rFonts w:ascii="Arial" w:hAnsi="Arial" w:cs="Arial"/>
          <w:lang w:val="en-US"/>
        </w:rPr>
        <w:t>FATCA</w:t>
      </w:r>
      <w:r w:rsidRPr="008D2A4F">
        <w:rPr>
          <w:rFonts w:ascii="Arial" w:hAnsi="Arial" w:cs="Arial"/>
        </w:rPr>
        <w:t xml:space="preserve">), учитываются исключительно на разделах счетов депо номини Депонента, маркированных для учета ценных бумаг пула бенефициаров дохода, имеющих </w:t>
      </w:r>
      <w:r w:rsidRPr="008D2A4F">
        <w:rPr>
          <w:rFonts w:ascii="Arial" w:hAnsi="Arial" w:cs="Arial"/>
          <w:lang w:val="en-US"/>
        </w:rPr>
        <w:t>FATCA</w:t>
      </w:r>
      <w:r w:rsidRPr="008D2A4F">
        <w:rPr>
          <w:rFonts w:ascii="Arial" w:hAnsi="Arial" w:cs="Arial"/>
        </w:rPr>
        <w:t xml:space="preserve"> статус «Не участвующая в применении </w:t>
      </w:r>
      <w:r w:rsidRPr="008D2A4F">
        <w:rPr>
          <w:rFonts w:ascii="Arial" w:hAnsi="Arial" w:cs="Arial"/>
          <w:lang w:val="en-US"/>
        </w:rPr>
        <w:t>FATCA</w:t>
      </w:r>
      <w:r w:rsidRPr="008D2A4F">
        <w:rPr>
          <w:rFonts w:ascii="Arial" w:hAnsi="Arial" w:cs="Arial"/>
        </w:rPr>
        <w:t xml:space="preserve"> финансовая организация» (Nonparticipating FFI, </w:t>
      </w:r>
      <w:r w:rsidRPr="008D2A4F">
        <w:rPr>
          <w:rFonts w:ascii="Arial" w:hAnsi="Arial" w:cs="Arial"/>
          <w:lang w:val="en-US"/>
        </w:rPr>
        <w:t>NPFFI</w:t>
      </w:r>
      <w:r w:rsidRPr="008D2A4F">
        <w:rPr>
          <w:rFonts w:ascii="Arial" w:hAnsi="Arial" w:cs="Arial"/>
        </w:rPr>
        <w:t>);</w:t>
      </w:r>
    </w:p>
    <w:p w:rsidR="000557CB" w:rsidRPr="008D2A4F" w:rsidRDefault="000557CB" w:rsidP="000557CB">
      <w:pPr>
        <w:numPr>
          <w:ilvl w:val="0"/>
          <w:numId w:val="1"/>
        </w:numPr>
        <w:spacing w:before="120" w:after="0"/>
        <w:jc w:val="both"/>
        <w:rPr>
          <w:rFonts w:ascii="Arial" w:hAnsi="Arial" w:cs="Arial"/>
        </w:rPr>
      </w:pPr>
      <w:proofErr w:type="gramStart"/>
      <w:r w:rsidRPr="008D2A4F">
        <w:rPr>
          <w:rFonts w:ascii="Arial" w:hAnsi="Arial" w:cs="Arial"/>
        </w:rPr>
        <w:lastRenderedPageBreak/>
        <w:t>Соответствующие ценные бумаги США, бенефициарами дохода по которым являются лица, отказавшиеся предоставить о себе информацию в рамках классификации по Главе 4 Налогового кодекса США (</w:t>
      </w:r>
      <w:r w:rsidRPr="008D2A4F">
        <w:rPr>
          <w:rFonts w:ascii="Arial" w:hAnsi="Arial" w:cs="Arial"/>
          <w:lang w:val="en-US"/>
        </w:rPr>
        <w:t>FATCA</w:t>
      </w:r>
      <w:r w:rsidRPr="008D2A4F">
        <w:rPr>
          <w:rFonts w:ascii="Arial" w:hAnsi="Arial" w:cs="Arial"/>
        </w:rPr>
        <w:t xml:space="preserve">) и не имеющие признаков связи с США, учитываются исключительно на разделах счетов депо номини Депонента, маркированных для учета ценных бумаг пула бенефициаров дохода, имеющих </w:t>
      </w:r>
      <w:r w:rsidRPr="008D2A4F">
        <w:rPr>
          <w:rFonts w:ascii="Arial" w:hAnsi="Arial" w:cs="Arial"/>
          <w:lang w:val="en-US"/>
        </w:rPr>
        <w:t>FATCA</w:t>
      </w:r>
      <w:r w:rsidRPr="008D2A4F">
        <w:rPr>
          <w:rFonts w:ascii="Arial" w:hAnsi="Arial" w:cs="Arial"/>
        </w:rPr>
        <w:t xml:space="preserve"> статус «Недобросовестный владелец счета, у которого отсутствуют признаки связи с</w:t>
      </w:r>
      <w:proofErr w:type="gramEnd"/>
      <w:r w:rsidRPr="008D2A4F">
        <w:rPr>
          <w:rFonts w:ascii="Arial" w:hAnsi="Arial" w:cs="Arial"/>
        </w:rPr>
        <w:t xml:space="preserve"> </w:t>
      </w:r>
      <w:proofErr w:type="gramStart"/>
      <w:r w:rsidRPr="008D2A4F">
        <w:rPr>
          <w:rFonts w:ascii="Arial" w:hAnsi="Arial" w:cs="Arial"/>
        </w:rPr>
        <w:t>США» (Recalcitrant - No U.S.</w:t>
      </w:r>
      <w:proofErr w:type="gramEnd"/>
      <w:r w:rsidRPr="008D2A4F">
        <w:rPr>
          <w:rFonts w:ascii="Arial" w:hAnsi="Arial" w:cs="Arial"/>
        </w:rPr>
        <w:t xml:space="preserve"> </w:t>
      </w:r>
      <w:proofErr w:type="gramStart"/>
      <w:r w:rsidRPr="008D2A4F">
        <w:rPr>
          <w:rFonts w:ascii="Arial" w:hAnsi="Arial" w:cs="Arial"/>
        </w:rPr>
        <w:t>Indicia);</w:t>
      </w:r>
      <w:proofErr w:type="gramEnd"/>
    </w:p>
    <w:p w:rsidR="000557CB" w:rsidRPr="008D2A4F" w:rsidRDefault="000557CB" w:rsidP="000557CB">
      <w:pPr>
        <w:numPr>
          <w:ilvl w:val="0"/>
          <w:numId w:val="1"/>
        </w:numPr>
        <w:spacing w:before="120" w:after="0"/>
        <w:jc w:val="both"/>
        <w:rPr>
          <w:rFonts w:ascii="Arial" w:hAnsi="Arial" w:cs="Arial"/>
        </w:rPr>
      </w:pPr>
      <w:r w:rsidRPr="008D2A4F">
        <w:rPr>
          <w:rFonts w:ascii="Arial" w:hAnsi="Arial" w:cs="Arial"/>
        </w:rPr>
        <w:t xml:space="preserve"> В отношении соответствующих ценных бумаг США, бенефициарами дохода по которым или посредниками, участвующими в последовательности учета соответствующих ценных бумаг США (если применимо), являются лица, неизвестные Депоненту, Депонент применяет правила </w:t>
      </w:r>
      <w:r w:rsidRPr="008D2A4F">
        <w:rPr>
          <w:rFonts w:ascii="Arial" w:hAnsi="Arial" w:cs="Arial"/>
          <w:lang w:val="en-US"/>
        </w:rPr>
        <w:t>Presumptions</w:t>
      </w:r>
      <w:r w:rsidRPr="008D2A4F">
        <w:rPr>
          <w:rFonts w:ascii="Arial" w:hAnsi="Arial" w:cs="Arial"/>
        </w:rPr>
        <w:t xml:space="preserve"> </w:t>
      </w:r>
      <w:r w:rsidRPr="008D2A4F">
        <w:rPr>
          <w:rFonts w:ascii="Arial" w:hAnsi="Arial" w:cs="Arial"/>
          <w:lang w:val="en-US"/>
        </w:rPr>
        <w:t>Rules</w:t>
      </w:r>
      <w:r w:rsidRPr="008D2A4F">
        <w:rPr>
          <w:rFonts w:ascii="Arial" w:hAnsi="Arial" w:cs="Arial"/>
        </w:rPr>
        <w:t xml:space="preserve">, определенные в Главах 3 и 4 Налогового кодекса США; </w:t>
      </w:r>
    </w:p>
    <w:p w:rsidR="00862E21" w:rsidRPr="008D2A4F" w:rsidRDefault="00A771C9" w:rsidP="000557CB">
      <w:pPr>
        <w:numPr>
          <w:ilvl w:val="0"/>
          <w:numId w:val="1"/>
        </w:numPr>
        <w:spacing w:before="120" w:after="0"/>
        <w:jc w:val="both"/>
        <w:rPr>
          <w:rFonts w:ascii="Arial" w:hAnsi="Arial" w:cs="Arial"/>
        </w:rPr>
      </w:pPr>
      <w:r w:rsidRPr="008D2A4F">
        <w:rPr>
          <w:rFonts w:ascii="Arial" w:hAnsi="Arial" w:cs="Arial"/>
        </w:rPr>
        <w:t>Бенефициаром дохода  по соответствующим ценным бумагам США</w:t>
      </w:r>
      <w:r w:rsidR="00F36490">
        <w:rPr>
          <w:rFonts w:ascii="Arial" w:hAnsi="Arial" w:cs="Arial"/>
        </w:rPr>
        <w:t>,</w:t>
      </w:r>
      <w:r w:rsidRPr="008D2A4F">
        <w:rPr>
          <w:rFonts w:ascii="Arial" w:hAnsi="Arial" w:cs="Arial"/>
        </w:rPr>
        <w:t xml:space="preserve"> у</w:t>
      </w:r>
      <w:r w:rsidR="000557CB" w:rsidRPr="008D2A4F">
        <w:rPr>
          <w:rFonts w:ascii="Arial" w:hAnsi="Arial" w:cs="Arial"/>
        </w:rPr>
        <w:t>ч</w:t>
      </w:r>
      <w:r w:rsidRPr="008D2A4F">
        <w:rPr>
          <w:rFonts w:ascii="Arial" w:hAnsi="Arial" w:cs="Arial"/>
        </w:rPr>
        <w:t xml:space="preserve">итываемым  Депонентом на разделах его счета номини, является </w:t>
      </w:r>
      <w:proofErr w:type="gramStart"/>
      <w:r w:rsidRPr="008D2A4F">
        <w:rPr>
          <w:rFonts w:ascii="Arial" w:hAnsi="Arial" w:cs="Arial"/>
        </w:rPr>
        <w:t>лицо</w:t>
      </w:r>
      <w:proofErr w:type="gramEnd"/>
      <w:r w:rsidRPr="008D2A4F">
        <w:rPr>
          <w:rFonts w:ascii="Arial" w:hAnsi="Arial" w:cs="Arial"/>
        </w:rPr>
        <w:t xml:space="preserve"> по которому представлена</w:t>
      </w:r>
      <w:r w:rsidR="000557CB" w:rsidRPr="008D2A4F">
        <w:rPr>
          <w:rFonts w:ascii="Arial" w:hAnsi="Arial" w:cs="Arial"/>
        </w:rPr>
        <w:t xml:space="preserve"> </w:t>
      </w:r>
      <w:r w:rsidRPr="008D2A4F">
        <w:rPr>
          <w:rFonts w:ascii="Arial" w:hAnsi="Arial" w:cs="Arial"/>
        </w:rPr>
        <w:t xml:space="preserve"> форма идентификации  </w:t>
      </w:r>
      <w:r w:rsidR="000557CB" w:rsidRPr="008D2A4F">
        <w:rPr>
          <w:rFonts w:ascii="Arial" w:hAnsi="Arial" w:cs="Arial"/>
        </w:rPr>
        <w:t>бенефициар</w:t>
      </w:r>
      <w:r w:rsidRPr="008D2A4F">
        <w:rPr>
          <w:rFonts w:ascii="Arial" w:hAnsi="Arial" w:cs="Arial"/>
        </w:rPr>
        <w:t>а</w:t>
      </w:r>
      <w:r w:rsidR="000557CB" w:rsidRPr="008D2A4F">
        <w:rPr>
          <w:rFonts w:ascii="Arial" w:hAnsi="Arial" w:cs="Arial"/>
        </w:rPr>
        <w:t xml:space="preserve"> дохода</w:t>
      </w:r>
      <w:r w:rsidR="00862E21" w:rsidRPr="008D2A4F">
        <w:rPr>
          <w:rFonts w:ascii="Arial" w:hAnsi="Arial" w:cs="Arial"/>
        </w:rPr>
        <w:t xml:space="preserve">/ пула бенефициаров дохода  или форма упрощенной идентификации </w:t>
      </w:r>
      <w:r w:rsidR="000557CB" w:rsidRPr="008D2A4F">
        <w:rPr>
          <w:rFonts w:ascii="Arial" w:hAnsi="Arial" w:cs="Arial"/>
        </w:rPr>
        <w:t>бенефициар</w:t>
      </w:r>
      <w:r w:rsidR="00862E21" w:rsidRPr="008D2A4F">
        <w:rPr>
          <w:rFonts w:ascii="Arial" w:hAnsi="Arial" w:cs="Arial"/>
        </w:rPr>
        <w:t>а</w:t>
      </w:r>
      <w:r w:rsidR="000557CB" w:rsidRPr="008D2A4F">
        <w:rPr>
          <w:rFonts w:ascii="Arial" w:hAnsi="Arial" w:cs="Arial"/>
        </w:rPr>
        <w:t xml:space="preserve"> дохода</w:t>
      </w:r>
      <w:r w:rsidRPr="008D2A4F">
        <w:rPr>
          <w:rFonts w:ascii="Arial" w:hAnsi="Arial" w:cs="Arial"/>
        </w:rPr>
        <w:t>.</w:t>
      </w:r>
      <w:r w:rsidR="000557CB" w:rsidRPr="008D2A4F">
        <w:rPr>
          <w:rFonts w:ascii="Arial" w:hAnsi="Arial" w:cs="Arial"/>
        </w:rPr>
        <w:t xml:space="preserve"> </w:t>
      </w:r>
      <w:r w:rsidRPr="008D2A4F">
        <w:rPr>
          <w:rFonts w:ascii="Arial" w:hAnsi="Arial" w:cs="Arial"/>
        </w:rPr>
        <w:t xml:space="preserve"> </w:t>
      </w:r>
    </w:p>
    <w:p w:rsidR="000557CB" w:rsidRPr="008D2A4F" w:rsidRDefault="00862E21" w:rsidP="000557CB">
      <w:pPr>
        <w:numPr>
          <w:ilvl w:val="0"/>
          <w:numId w:val="1"/>
        </w:numPr>
        <w:spacing w:before="120" w:after="0"/>
        <w:jc w:val="both"/>
        <w:rPr>
          <w:rFonts w:ascii="Arial" w:hAnsi="Arial" w:cs="Arial"/>
        </w:rPr>
      </w:pPr>
      <w:r w:rsidRPr="008D2A4F">
        <w:rPr>
          <w:rFonts w:ascii="Arial" w:hAnsi="Arial" w:cs="Arial"/>
        </w:rPr>
        <w:t xml:space="preserve">Учет соответствующих ценных </w:t>
      </w:r>
      <w:proofErr w:type="gramStart"/>
      <w:r w:rsidRPr="008D2A4F">
        <w:rPr>
          <w:rFonts w:ascii="Arial" w:hAnsi="Arial" w:cs="Arial"/>
        </w:rPr>
        <w:t>бумаг США  бенефициаров дох</w:t>
      </w:r>
      <w:r w:rsidR="000557CB" w:rsidRPr="008D2A4F">
        <w:rPr>
          <w:rFonts w:ascii="Arial" w:hAnsi="Arial" w:cs="Arial"/>
        </w:rPr>
        <w:t>о</w:t>
      </w:r>
      <w:r w:rsidRPr="008D2A4F">
        <w:rPr>
          <w:rFonts w:ascii="Arial" w:hAnsi="Arial" w:cs="Arial"/>
        </w:rPr>
        <w:t>да/пула бенефициаров дохода</w:t>
      </w:r>
      <w:proofErr w:type="gramEnd"/>
      <w:r w:rsidRPr="008D2A4F">
        <w:rPr>
          <w:rFonts w:ascii="Arial" w:hAnsi="Arial" w:cs="Arial"/>
        </w:rPr>
        <w:t xml:space="preserve"> о</w:t>
      </w:r>
      <w:r w:rsidR="000557CB" w:rsidRPr="008D2A4F">
        <w:rPr>
          <w:rFonts w:ascii="Arial" w:hAnsi="Arial" w:cs="Arial"/>
        </w:rPr>
        <w:t xml:space="preserve">существляется на учетном регистре непосредственно в депозитарной системе учета Депонента или через посредников, участвующих в последовательности учета ценных бумаг эмитентов США, которые имеют формы идентификации посредника, </w:t>
      </w:r>
      <w:r w:rsidRPr="008D2A4F">
        <w:rPr>
          <w:rFonts w:ascii="Arial" w:hAnsi="Arial" w:cs="Arial"/>
        </w:rPr>
        <w:t xml:space="preserve">представленные в </w:t>
      </w:r>
      <w:r w:rsidR="000557CB" w:rsidRPr="008D2A4F">
        <w:rPr>
          <w:rFonts w:ascii="Arial" w:hAnsi="Arial" w:cs="Arial"/>
        </w:rPr>
        <w:t xml:space="preserve"> </w:t>
      </w:r>
      <w:r w:rsidRPr="008D2A4F">
        <w:rPr>
          <w:rFonts w:ascii="Arial" w:hAnsi="Arial" w:cs="Arial"/>
        </w:rPr>
        <w:t>Банк</w:t>
      </w:r>
      <w:r w:rsidR="000557CB" w:rsidRPr="008D2A4F">
        <w:rPr>
          <w:rFonts w:ascii="Arial" w:hAnsi="Arial" w:cs="Arial"/>
        </w:rPr>
        <w:t>. В случае учета</w:t>
      </w:r>
      <w:r w:rsidR="00F36490">
        <w:rPr>
          <w:rFonts w:ascii="Arial" w:hAnsi="Arial" w:cs="Arial"/>
        </w:rPr>
        <w:t>,</w:t>
      </w:r>
      <w:r w:rsidR="000557CB" w:rsidRPr="008D2A4F">
        <w:rPr>
          <w:rFonts w:ascii="Arial" w:hAnsi="Arial" w:cs="Arial"/>
        </w:rPr>
        <w:t xml:space="preserve"> соответствующих ценных бумаг США бенефициаров дохода на учетном регистре в депозитарной системе учета Депонента через последовательность посредников, Депонент указывает</w:t>
      </w:r>
      <w:r w:rsidRPr="008D2A4F">
        <w:rPr>
          <w:rFonts w:ascii="Arial" w:hAnsi="Arial" w:cs="Arial"/>
        </w:rPr>
        <w:t xml:space="preserve">  </w:t>
      </w:r>
      <w:r w:rsidR="000557CB" w:rsidRPr="008D2A4F">
        <w:rPr>
          <w:rFonts w:ascii="Arial" w:hAnsi="Arial" w:cs="Arial"/>
        </w:rPr>
        <w:t xml:space="preserve"> последовательно  всех</w:t>
      </w:r>
      <w:r w:rsidRPr="008D2A4F">
        <w:rPr>
          <w:rFonts w:ascii="Arial" w:hAnsi="Arial" w:cs="Arial"/>
        </w:rPr>
        <w:t xml:space="preserve"> посредников  в цепочке депозитарного хранения</w:t>
      </w:r>
      <w:r w:rsidR="000557CB" w:rsidRPr="008D2A4F">
        <w:rPr>
          <w:rFonts w:ascii="Arial" w:hAnsi="Arial" w:cs="Arial"/>
        </w:rPr>
        <w:t>;</w:t>
      </w:r>
    </w:p>
    <w:p w:rsidR="000557CB" w:rsidRPr="008D2A4F" w:rsidRDefault="000557CB" w:rsidP="000557CB">
      <w:pPr>
        <w:numPr>
          <w:ilvl w:val="0"/>
          <w:numId w:val="1"/>
        </w:numPr>
        <w:spacing w:before="120" w:after="0"/>
        <w:ind w:hanging="357"/>
        <w:jc w:val="both"/>
        <w:rPr>
          <w:rFonts w:ascii="Arial" w:hAnsi="Arial" w:cs="Arial"/>
        </w:rPr>
      </w:pPr>
      <w:r w:rsidRPr="008D2A4F">
        <w:rPr>
          <w:rFonts w:ascii="Arial" w:hAnsi="Arial" w:cs="Arial"/>
        </w:rPr>
        <w:t xml:space="preserve">В том случае, если соответствующие ценные бумаги США учитываются Депонентом на разделах его счетов депо номини, </w:t>
      </w:r>
      <w:r w:rsidR="00862E21" w:rsidRPr="008D2A4F">
        <w:rPr>
          <w:rFonts w:ascii="Arial" w:hAnsi="Arial" w:cs="Arial"/>
        </w:rPr>
        <w:t>по</w:t>
      </w:r>
      <w:r w:rsidRPr="008D2A4F">
        <w:rPr>
          <w:rFonts w:ascii="Arial" w:hAnsi="Arial" w:cs="Arial"/>
        </w:rPr>
        <w:t xml:space="preserve"> котор</w:t>
      </w:r>
      <w:r w:rsidR="00862E21" w:rsidRPr="008D2A4F">
        <w:rPr>
          <w:rFonts w:ascii="Arial" w:hAnsi="Arial" w:cs="Arial"/>
        </w:rPr>
        <w:t>ому</w:t>
      </w:r>
      <w:r w:rsidRPr="008D2A4F">
        <w:rPr>
          <w:rFonts w:ascii="Arial" w:hAnsi="Arial" w:cs="Arial"/>
        </w:rPr>
        <w:t xml:space="preserve"> не </w:t>
      </w:r>
      <w:r w:rsidR="00862E21" w:rsidRPr="008D2A4F">
        <w:rPr>
          <w:rFonts w:ascii="Arial" w:hAnsi="Arial" w:cs="Arial"/>
        </w:rPr>
        <w:t xml:space="preserve">представлены формы идентификации </w:t>
      </w:r>
      <w:r w:rsidRPr="008D2A4F">
        <w:rPr>
          <w:rFonts w:ascii="Arial" w:hAnsi="Arial" w:cs="Arial"/>
        </w:rPr>
        <w:t xml:space="preserve">  бенефициара дохода</w:t>
      </w:r>
      <w:r w:rsidR="00862E21" w:rsidRPr="008D2A4F">
        <w:rPr>
          <w:rFonts w:ascii="Arial" w:hAnsi="Arial" w:cs="Arial"/>
        </w:rPr>
        <w:t xml:space="preserve"> или формы упрощенной идентификации бенефициаров дохода</w:t>
      </w:r>
      <w:r w:rsidRPr="008D2A4F">
        <w:rPr>
          <w:rFonts w:ascii="Arial" w:hAnsi="Arial" w:cs="Arial"/>
        </w:rPr>
        <w:t>, заполненн</w:t>
      </w:r>
      <w:r w:rsidR="00862E21" w:rsidRPr="008D2A4F">
        <w:rPr>
          <w:rFonts w:ascii="Arial" w:hAnsi="Arial" w:cs="Arial"/>
        </w:rPr>
        <w:t>ые</w:t>
      </w:r>
      <w:r w:rsidRPr="008D2A4F">
        <w:rPr>
          <w:rFonts w:ascii="Arial" w:hAnsi="Arial" w:cs="Arial"/>
        </w:rPr>
        <w:t xml:space="preserve"> в отношении этог</w:t>
      </w:r>
      <w:r w:rsidR="00862E21" w:rsidRPr="008D2A4F">
        <w:rPr>
          <w:rFonts w:ascii="Arial" w:hAnsi="Arial" w:cs="Arial"/>
        </w:rPr>
        <w:t xml:space="preserve">о </w:t>
      </w:r>
      <w:r w:rsidRPr="008D2A4F">
        <w:rPr>
          <w:rFonts w:ascii="Arial" w:hAnsi="Arial" w:cs="Arial"/>
        </w:rPr>
        <w:t xml:space="preserve"> клиента депонента, или учитываются на  разделах счета депо номини Депонента, не маркированных, как разделы:</w:t>
      </w:r>
    </w:p>
    <w:p w:rsidR="000557CB" w:rsidRPr="008D2A4F" w:rsidRDefault="000557CB" w:rsidP="000557CB">
      <w:pPr>
        <w:numPr>
          <w:ilvl w:val="0"/>
          <w:numId w:val="2"/>
        </w:numPr>
        <w:autoSpaceDE w:val="0"/>
        <w:autoSpaceDN w:val="0"/>
        <w:adjustRightInd w:val="0"/>
        <w:spacing w:after="0"/>
        <w:ind w:left="2127" w:hanging="284"/>
        <w:jc w:val="both"/>
        <w:rPr>
          <w:rFonts w:ascii="Arial" w:hAnsi="Arial" w:cs="Arial"/>
        </w:rPr>
      </w:pPr>
      <w:r w:rsidRPr="008D2A4F">
        <w:rPr>
          <w:rFonts w:ascii="Arial" w:hAnsi="Arial" w:cs="Arial"/>
        </w:rPr>
        <w:t xml:space="preserve">для учета ценных бумаг пула бенефициаров дохода имеющих FATCA статус «Не участвующая в применении FATCA финансовая организация» (Nonparticipating FFI, NPFFI) или </w:t>
      </w:r>
    </w:p>
    <w:p w:rsidR="000557CB" w:rsidRPr="008D2A4F" w:rsidRDefault="000557CB" w:rsidP="000557CB">
      <w:pPr>
        <w:numPr>
          <w:ilvl w:val="0"/>
          <w:numId w:val="2"/>
        </w:numPr>
        <w:autoSpaceDE w:val="0"/>
        <w:autoSpaceDN w:val="0"/>
        <w:adjustRightInd w:val="0"/>
        <w:spacing w:after="0"/>
        <w:ind w:left="2127" w:hanging="284"/>
        <w:jc w:val="both"/>
        <w:rPr>
          <w:rFonts w:ascii="Arial" w:hAnsi="Arial" w:cs="Arial"/>
        </w:rPr>
      </w:pPr>
      <w:proofErr w:type="gramStart"/>
      <w:r w:rsidRPr="008D2A4F">
        <w:rPr>
          <w:rFonts w:ascii="Arial" w:hAnsi="Arial" w:cs="Arial"/>
        </w:rPr>
        <w:t>для учета ценных бумаг пула бенефициаров дохода имеющих FATCA статус  «Недобросовестный владелец счета, у которого отсутствуют признаки связи с США» (Recalcitrant -No U.S.</w:t>
      </w:r>
      <w:proofErr w:type="gramEnd"/>
      <w:r w:rsidRPr="008D2A4F">
        <w:rPr>
          <w:rFonts w:ascii="Arial" w:hAnsi="Arial" w:cs="Arial"/>
        </w:rPr>
        <w:t xml:space="preserve"> </w:t>
      </w:r>
      <w:proofErr w:type="gramStart"/>
      <w:r w:rsidRPr="008D2A4F">
        <w:rPr>
          <w:rFonts w:ascii="Arial" w:hAnsi="Arial" w:cs="Arial"/>
        </w:rPr>
        <w:t>Indicia)</w:t>
      </w:r>
      <w:proofErr w:type="gramEnd"/>
    </w:p>
    <w:p w:rsidR="000557CB" w:rsidRPr="008D2A4F" w:rsidRDefault="000557CB" w:rsidP="000557CB">
      <w:pPr>
        <w:autoSpaceDE w:val="0"/>
        <w:autoSpaceDN w:val="0"/>
        <w:adjustRightInd w:val="0"/>
        <w:spacing w:before="200" w:after="0" w:line="240" w:lineRule="auto"/>
        <w:ind w:left="709"/>
        <w:jc w:val="both"/>
        <w:rPr>
          <w:rFonts w:ascii="Arial" w:hAnsi="Arial" w:cs="Arial"/>
        </w:rPr>
      </w:pPr>
      <w:r w:rsidRPr="008D2A4F">
        <w:rPr>
          <w:rFonts w:ascii="Arial" w:hAnsi="Arial" w:cs="Arial"/>
        </w:rPr>
        <w:t xml:space="preserve">(далее – обобщенные разделы), то </w:t>
      </w:r>
    </w:p>
    <w:p w:rsidR="000557CB" w:rsidRPr="008D2A4F" w:rsidRDefault="00862E21" w:rsidP="00862E21">
      <w:pPr>
        <w:autoSpaceDE w:val="0"/>
        <w:autoSpaceDN w:val="0"/>
        <w:adjustRightInd w:val="0"/>
        <w:spacing w:before="120" w:after="0" w:line="240" w:lineRule="auto"/>
        <w:ind w:left="1069"/>
        <w:jc w:val="both"/>
        <w:rPr>
          <w:rFonts w:ascii="Arial" w:hAnsi="Arial" w:cs="Arial"/>
        </w:rPr>
      </w:pPr>
      <w:r w:rsidRPr="008D2A4F">
        <w:rPr>
          <w:rFonts w:ascii="Arial" w:hAnsi="Arial" w:cs="Arial"/>
        </w:rPr>
        <w:t xml:space="preserve"> - </w:t>
      </w:r>
      <w:r w:rsidR="000557CB" w:rsidRPr="008D2A4F">
        <w:rPr>
          <w:rFonts w:ascii="Arial" w:hAnsi="Arial" w:cs="Arial"/>
        </w:rPr>
        <w:t xml:space="preserve">бенефициары дохода по этим ценным бумагам США имеют </w:t>
      </w:r>
      <w:r w:rsidR="000557CB" w:rsidRPr="008D2A4F">
        <w:rPr>
          <w:rFonts w:ascii="Arial" w:hAnsi="Arial" w:cs="Arial"/>
          <w:lang w:val="en-US"/>
        </w:rPr>
        <w:t>FATCA</w:t>
      </w:r>
      <w:r w:rsidR="000557CB" w:rsidRPr="008D2A4F">
        <w:rPr>
          <w:rFonts w:ascii="Arial" w:hAnsi="Arial" w:cs="Arial"/>
        </w:rPr>
        <w:t xml:space="preserve"> статусы, отличные от статусов:</w:t>
      </w:r>
    </w:p>
    <w:p w:rsidR="000557CB" w:rsidRPr="008D2A4F" w:rsidRDefault="000557CB" w:rsidP="000557CB">
      <w:pPr>
        <w:numPr>
          <w:ilvl w:val="0"/>
          <w:numId w:val="2"/>
        </w:numPr>
        <w:autoSpaceDE w:val="0"/>
        <w:autoSpaceDN w:val="0"/>
        <w:adjustRightInd w:val="0"/>
        <w:spacing w:after="0" w:line="240" w:lineRule="auto"/>
        <w:ind w:left="2127" w:hanging="284"/>
        <w:jc w:val="both"/>
        <w:rPr>
          <w:rFonts w:ascii="Arial" w:hAnsi="Arial" w:cs="Arial"/>
          <w:lang w:val="en-US"/>
        </w:rPr>
      </w:pPr>
      <w:r w:rsidRPr="008D2A4F">
        <w:rPr>
          <w:rFonts w:ascii="Arial" w:hAnsi="Arial" w:cs="Arial"/>
          <w:lang w:val="en-US"/>
        </w:rPr>
        <w:t>Recalcitrant—No U.S. Indicia;</w:t>
      </w:r>
    </w:p>
    <w:p w:rsidR="000557CB" w:rsidRPr="008D2A4F"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8D2A4F">
        <w:rPr>
          <w:rFonts w:ascii="Arial" w:hAnsi="Arial" w:cs="Arial"/>
        </w:rPr>
        <w:t>Recalcitrant—U.S. Indicia;</w:t>
      </w:r>
    </w:p>
    <w:p w:rsidR="000557CB" w:rsidRPr="008D2A4F"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8D2A4F">
        <w:rPr>
          <w:rFonts w:ascii="Arial" w:hAnsi="Arial" w:cs="Arial"/>
        </w:rPr>
        <w:t xml:space="preserve">Recalcitrant -  </w:t>
      </w:r>
      <w:r w:rsidRPr="008D2A4F">
        <w:rPr>
          <w:rFonts w:ascii="Arial" w:hAnsi="Arial" w:cs="Arial"/>
          <w:lang w:val="en-US"/>
        </w:rPr>
        <w:t>Dormant</w:t>
      </w:r>
      <w:r w:rsidRPr="008D2A4F">
        <w:rPr>
          <w:rFonts w:ascii="Arial" w:hAnsi="Arial" w:cs="Arial"/>
        </w:rPr>
        <w:t xml:space="preserve"> Account;</w:t>
      </w:r>
    </w:p>
    <w:p w:rsidR="000557CB" w:rsidRPr="008D2A4F"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8D2A4F">
        <w:rPr>
          <w:rFonts w:ascii="Arial" w:hAnsi="Arial" w:cs="Arial"/>
        </w:rPr>
        <w:t xml:space="preserve">Recalcitrant—U.S. </w:t>
      </w:r>
      <w:r w:rsidRPr="008D2A4F">
        <w:rPr>
          <w:rFonts w:ascii="Arial" w:hAnsi="Arial" w:cs="Arial"/>
          <w:lang w:val="en-US"/>
        </w:rPr>
        <w:t>Persons</w:t>
      </w:r>
      <w:r w:rsidRPr="008D2A4F">
        <w:rPr>
          <w:rFonts w:ascii="Arial" w:hAnsi="Arial" w:cs="Arial"/>
        </w:rPr>
        <w:t>;</w:t>
      </w:r>
    </w:p>
    <w:p w:rsidR="000557CB" w:rsidRPr="008D2A4F"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8D2A4F">
        <w:rPr>
          <w:rFonts w:ascii="Arial" w:hAnsi="Arial" w:cs="Arial"/>
        </w:rPr>
        <w:t>Recalcitrant—</w:t>
      </w:r>
      <w:r w:rsidRPr="008D2A4F">
        <w:rPr>
          <w:rFonts w:ascii="Arial" w:hAnsi="Arial" w:cs="Arial"/>
          <w:lang w:val="en-US"/>
        </w:rPr>
        <w:t>Passive</w:t>
      </w:r>
      <w:r w:rsidRPr="008D2A4F">
        <w:rPr>
          <w:rFonts w:ascii="Arial" w:hAnsi="Arial" w:cs="Arial"/>
        </w:rPr>
        <w:t xml:space="preserve"> NFFEs;</w:t>
      </w:r>
    </w:p>
    <w:p w:rsidR="000557CB" w:rsidRPr="008D2A4F"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8D2A4F">
        <w:rPr>
          <w:rFonts w:ascii="Arial" w:hAnsi="Arial" w:cs="Arial"/>
        </w:rPr>
        <w:t>Nonparticipating FFI;</w:t>
      </w:r>
    </w:p>
    <w:p w:rsidR="000557CB" w:rsidRPr="008D2A4F" w:rsidRDefault="000557CB" w:rsidP="000557CB">
      <w:pPr>
        <w:numPr>
          <w:ilvl w:val="0"/>
          <w:numId w:val="2"/>
        </w:numPr>
        <w:autoSpaceDE w:val="0"/>
        <w:autoSpaceDN w:val="0"/>
        <w:adjustRightInd w:val="0"/>
        <w:spacing w:after="0" w:line="240" w:lineRule="auto"/>
        <w:ind w:left="2127" w:hanging="284"/>
        <w:jc w:val="both"/>
        <w:rPr>
          <w:rFonts w:ascii="Arial" w:hAnsi="Arial" w:cs="Arial"/>
        </w:rPr>
      </w:pPr>
      <w:r w:rsidRPr="008D2A4F">
        <w:rPr>
          <w:rFonts w:ascii="Arial" w:hAnsi="Arial" w:cs="Arial"/>
        </w:rPr>
        <w:t>U.S. Payee.</w:t>
      </w:r>
    </w:p>
    <w:p w:rsidR="000557CB" w:rsidRPr="008D2A4F" w:rsidRDefault="00862E21" w:rsidP="00862E21">
      <w:pPr>
        <w:spacing w:before="120" w:after="0"/>
        <w:ind w:left="1068"/>
        <w:jc w:val="both"/>
        <w:rPr>
          <w:rFonts w:ascii="Arial" w:hAnsi="Arial" w:cs="Arial"/>
        </w:rPr>
      </w:pPr>
      <w:r w:rsidRPr="008D2A4F">
        <w:rPr>
          <w:rFonts w:ascii="Arial" w:hAnsi="Arial" w:cs="Arial"/>
        </w:rPr>
        <w:lastRenderedPageBreak/>
        <w:t xml:space="preserve">-  </w:t>
      </w:r>
      <w:r w:rsidR="000557CB" w:rsidRPr="008D2A4F">
        <w:rPr>
          <w:rFonts w:ascii="Arial" w:hAnsi="Arial" w:cs="Arial"/>
        </w:rPr>
        <w:t>Депонент предоставляет в</w:t>
      </w:r>
      <w:r w:rsidRPr="008D2A4F">
        <w:rPr>
          <w:rFonts w:ascii="Arial" w:hAnsi="Arial" w:cs="Arial"/>
        </w:rPr>
        <w:t xml:space="preserve"> Банк</w:t>
      </w:r>
      <w:r w:rsidR="000557CB" w:rsidRPr="008D2A4F">
        <w:rPr>
          <w:rFonts w:ascii="Arial" w:hAnsi="Arial" w:cs="Arial"/>
        </w:rPr>
        <w:t xml:space="preserve"> раскрытие списка бенефициаров дохода в целях классификации бенефициаров дохода в соответствии с требованиями Глав  3 и 4 Налогового кодекса США по ценным бумагам США, учитываемым на обобщённых разделах, при каждой выплате дохода.</w:t>
      </w:r>
    </w:p>
    <w:p w:rsidR="004F7F78" w:rsidRPr="008D2A4F" w:rsidRDefault="00A771C9" w:rsidP="004F7F78">
      <w:pPr>
        <w:spacing w:before="240"/>
        <w:ind w:firstLine="709"/>
        <w:jc w:val="both"/>
        <w:rPr>
          <w:rFonts w:ascii="Arial" w:hAnsi="Arial" w:cs="Arial"/>
        </w:rPr>
      </w:pPr>
      <w:r w:rsidRPr="008D2A4F">
        <w:rPr>
          <w:rFonts w:ascii="Arial" w:hAnsi="Arial" w:cs="Arial"/>
        </w:rPr>
        <w:t>В приложение к данному Заявлению предоставлены следующие документы, являющиеся его неотъемлемой частью для целей классификации бенефициаров дохода и получения налоговых льгот в отношении доходов по</w:t>
      </w:r>
      <w:r w:rsidRPr="008D2A4F">
        <w:rPr>
          <w:rFonts w:ascii="Arial" w:hAnsi="Arial" w:cs="Arial"/>
          <w:lang w:val="en-US"/>
        </w:rPr>
        <w:t> </w:t>
      </w:r>
      <w:r w:rsidRPr="008D2A4F">
        <w:rPr>
          <w:rFonts w:ascii="Arial" w:hAnsi="Arial" w:cs="Arial"/>
        </w:rPr>
        <w:t>соответствующим ценным бумагам США:</w:t>
      </w:r>
    </w:p>
    <w:p w:rsidR="00A771C9" w:rsidRPr="008D2A4F" w:rsidRDefault="00A771C9" w:rsidP="004F7F78">
      <w:pPr>
        <w:spacing w:before="240"/>
        <w:ind w:firstLine="709"/>
        <w:jc w:val="both"/>
        <w:rPr>
          <w:rFonts w:ascii="Arial" w:hAnsi="Arial" w:cs="Arial"/>
        </w:rPr>
      </w:pPr>
      <w:r w:rsidRPr="008D2A4F">
        <w:rPr>
          <w:rFonts w:ascii="Arial" w:hAnsi="Arial" w:cs="Arial"/>
        </w:rPr>
        <w:t xml:space="preserve">Форма/формы идентификации посредника </w:t>
      </w:r>
      <w:r w:rsidRPr="008D2A4F">
        <w:rPr>
          <w:rFonts w:ascii="Arial" w:hAnsi="Arial" w:cs="Arial"/>
          <w:lang w:val="en-US"/>
        </w:rPr>
        <w:t>W</w:t>
      </w:r>
      <w:r w:rsidRPr="008D2A4F">
        <w:rPr>
          <w:rFonts w:ascii="Arial" w:hAnsi="Arial" w:cs="Arial"/>
        </w:rPr>
        <w:t>-8</w:t>
      </w:r>
      <w:r w:rsidRPr="008D2A4F">
        <w:rPr>
          <w:rFonts w:ascii="Arial" w:hAnsi="Arial" w:cs="Arial"/>
          <w:lang w:val="en-US"/>
        </w:rPr>
        <w:t>IMY</w:t>
      </w:r>
      <w:r w:rsidRPr="008D2A4F">
        <w:rPr>
          <w:rFonts w:ascii="Arial" w:hAnsi="Arial" w:cs="Arial"/>
        </w:rPr>
        <w:t>, заполненная на имя номинального держателя  и каждого из последующих посредников в цепочке учета соответствующих ценных бумаг, которая подтверждает статус каждого посредника в</w:t>
      </w:r>
      <w:r w:rsidRPr="008D2A4F">
        <w:rPr>
          <w:rFonts w:ascii="Arial" w:hAnsi="Arial" w:cs="Arial"/>
          <w:lang w:val="en-US"/>
        </w:rPr>
        <w:t> </w:t>
      </w:r>
      <w:r w:rsidRPr="008D2A4F">
        <w:rPr>
          <w:rFonts w:ascii="Arial" w:hAnsi="Arial" w:cs="Arial"/>
        </w:rPr>
        <w:t xml:space="preserve">целях глав 3 и 4 Налогового кодекса США. </w:t>
      </w:r>
    </w:p>
    <w:p w:rsidR="00A771C9" w:rsidRPr="008D2A4F" w:rsidRDefault="00A771C9" w:rsidP="00513E12">
      <w:pPr>
        <w:pStyle w:val="a3"/>
        <w:numPr>
          <w:ilvl w:val="0"/>
          <w:numId w:val="8"/>
        </w:numPr>
        <w:ind w:left="0" w:firstLine="709"/>
        <w:jc w:val="both"/>
        <w:rPr>
          <w:rFonts w:ascii="Arial" w:hAnsi="Arial" w:cs="Arial"/>
        </w:rPr>
      </w:pPr>
      <w:r w:rsidRPr="008D2A4F">
        <w:rPr>
          <w:rFonts w:ascii="Arial" w:hAnsi="Arial" w:cs="Arial"/>
        </w:rPr>
        <w:t>Форма идентификации юридического/физического лица конечного получате</w:t>
      </w:r>
      <w:r w:rsidR="00961E83" w:rsidRPr="008D2A4F">
        <w:rPr>
          <w:rFonts w:ascii="Arial" w:hAnsi="Arial" w:cs="Arial"/>
        </w:rPr>
        <w:t>ля доходов (</w:t>
      </w:r>
      <w:r w:rsidR="008951A0" w:rsidRPr="008951A0">
        <w:rPr>
          <w:rFonts w:ascii="Arial" w:hAnsi="Arial" w:cs="Arial"/>
          <w:b/>
          <w:i/>
        </w:rPr>
        <w:t>отметить буллит</w:t>
      </w:r>
      <w:r w:rsidRPr="008D2A4F">
        <w:rPr>
          <w:rFonts w:ascii="Arial" w:hAnsi="Arial" w:cs="Arial"/>
        </w:rPr>
        <w:t>):</w:t>
      </w:r>
    </w:p>
    <w:p w:rsidR="00A771C9" w:rsidRPr="008D2A4F" w:rsidRDefault="00A771C9" w:rsidP="00A771C9">
      <w:pPr>
        <w:pStyle w:val="a3"/>
        <w:numPr>
          <w:ilvl w:val="1"/>
          <w:numId w:val="6"/>
        </w:numPr>
        <w:ind w:hanging="357"/>
        <w:jc w:val="both"/>
        <w:rPr>
          <w:rFonts w:ascii="Arial" w:hAnsi="Arial" w:cs="Arial"/>
        </w:rPr>
      </w:pPr>
      <w:r w:rsidRPr="008D2A4F">
        <w:rPr>
          <w:rFonts w:ascii="Arial" w:hAnsi="Arial" w:cs="Arial"/>
          <w:lang w:val="en-US"/>
        </w:rPr>
        <w:t>W</w:t>
      </w:r>
      <w:r w:rsidRPr="008D2A4F">
        <w:rPr>
          <w:rFonts w:ascii="Arial" w:hAnsi="Arial" w:cs="Arial"/>
        </w:rPr>
        <w:t>-8</w:t>
      </w:r>
      <w:r w:rsidRPr="008D2A4F">
        <w:rPr>
          <w:rFonts w:ascii="Arial" w:hAnsi="Arial" w:cs="Arial"/>
          <w:lang w:val="en-US"/>
        </w:rPr>
        <w:t>BEN</w:t>
      </w:r>
      <w:r w:rsidRPr="008D2A4F">
        <w:rPr>
          <w:rFonts w:ascii="Arial" w:hAnsi="Arial" w:cs="Arial"/>
        </w:rPr>
        <w:t>-</w:t>
      </w:r>
      <w:r w:rsidRPr="008D2A4F">
        <w:rPr>
          <w:rFonts w:ascii="Arial" w:hAnsi="Arial" w:cs="Arial"/>
          <w:lang w:val="en-US"/>
        </w:rPr>
        <w:t>E</w:t>
      </w:r>
      <w:r w:rsidRPr="008D2A4F">
        <w:rPr>
          <w:rFonts w:ascii="Arial" w:hAnsi="Arial" w:cs="Arial"/>
        </w:rPr>
        <w:t xml:space="preserve">  - форма для идентификации юридического лица, не</w:t>
      </w:r>
      <w:r w:rsidRPr="008D2A4F">
        <w:rPr>
          <w:rFonts w:ascii="Arial" w:hAnsi="Arial" w:cs="Arial"/>
          <w:lang w:val="en-US"/>
        </w:rPr>
        <w:t> </w:t>
      </w:r>
      <w:r w:rsidRPr="008D2A4F">
        <w:rPr>
          <w:rFonts w:ascii="Arial" w:hAnsi="Arial" w:cs="Arial"/>
        </w:rPr>
        <w:t>являющегося резидентом США, и имеющего право на применение налоговой ставки, предусмотренной Договором об избежании двойного налогообложения с США в отношении дивидендов по ценным бумагам США, доходов от процентного долгового сертификата, краткосрочных облигаций с дисконтом, банковских депозитных сертификатов;</w:t>
      </w:r>
    </w:p>
    <w:p w:rsidR="00A771C9" w:rsidRPr="008D2A4F" w:rsidRDefault="00A771C9" w:rsidP="00A771C9">
      <w:pPr>
        <w:pStyle w:val="a3"/>
        <w:numPr>
          <w:ilvl w:val="1"/>
          <w:numId w:val="6"/>
        </w:numPr>
        <w:ind w:hanging="357"/>
        <w:jc w:val="both"/>
        <w:rPr>
          <w:rFonts w:ascii="Arial" w:hAnsi="Arial" w:cs="Arial"/>
        </w:rPr>
      </w:pPr>
      <w:r w:rsidRPr="008D2A4F">
        <w:rPr>
          <w:rFonts w:ascii="Arial" w:hAnsi="Arial" w:cs="Arial"/>
          <w:lang w:val="en-US"/>
        </w:rPr>
        <w:t>W</w:t>
      </w:r>
      <w:r w:rsidRPr="008D2A4F">
        <w:rPr>
          <w:rFonts w:ascii="Arial" w:hAnsi="Arial" w:cs="Arial"/>
        </w:rPr>
        <w:t>-8</w:t>
      </w:r>
      <w:r w:rsidRPr="008D2A4F">
        <w:rPr>
          <w:rFonts w:ascii="Arial" w:hAnsi="Arial" w:cs="Arial"/>
          <w:lang w:val="en-US"/>
        </w:rPr>
        <w:t>EXP</w:t>
      </w:r>
      <w:r w:rsidRPr="008D2A4F">
        <w:rPr>
          <w:rFonts w:ascii="Arial" w:hAnsi="Arial" w:cs="Arial"/>
        </w:rPr>
        <w:t xml:space="preserve"> – форма идентификации правительств иностранных государств, международных организаций, центральных банков иностранных государств или иностранных организаций, освобожденных от</w:t>
      </w:r>
      <w:r w:rsidRPr="008D2A4F">
        <w:rPr>
          <w:rFonts w:ascii="Arial" w:hAnsi="Arial" w:cs="Arial"/>
          <w:lang w:val="en-US"/>
        </w:rPr>
        <w:t> </w:t>
      </w:r>
      <w:r w:rsidRPr="008D2A4F">
        <w:rPr>
          <w:rFonts w:ascii="Arial" w:hAnsi="Arial" w:cs="Arial"/>
        </w:rPr>
        <w:t>налогообложения, помимо иностранных частных фондов, имеющих право на освобождение от налогов США в отношении все заявленных сумм, начисленных по ценным бумагам США;</w:t>
      </w:r>
    </w:p>
    <w:p w:rsidR="00A771C9" w:rsidRPr="008D2A4F" w:rsidRDefault="00A771C9" w:rsidP="00A771C9">
      <w:pPr>
        <w:pStyle w:val="a3"/>
        <w:numPr>
          <w:ilvl w:val="1"/>
          <w:numId w:val="6"/>
        </w:numPr>
        <w:jc w:val="both"/>
        <w:rPr>
          <w:rFonts w:ascii="Arial" w:hAnsi="Arial" w:cs="Arial"/>
        </w:rPr>
      </w:pPr>
      <w:r w:rsidRPr="008D2A4F">
        <w:rPr>
          <w:rFonts w:ascii="Arial" w:hAnsi="Arial" w:cs="Arial"/>
          <w:lang w:val="en-US"/>
        </w:rPr>
        <w:t>W</w:t>
      </w:r>
      <w:r w:rsidRPr="008D2A4F">
        <w:rPr>
          <w:rFonts w:ascii="Arial" w:hAnsi="Arial" w:cs="Arial"/>
        </w:rPr>
        <w:t>-</w:t>
      </w:r>
      <w:r w:rsidR="00007065">
        <w:rPr>
          <w:rFonts w:ascii="Arial" w:hAnsi="Arial" w:cs="Arial"/>
        </w:rPr>
        <w:t>8</w:t>
      </w:r>
      <w:r w:rsidRPr="008D2A4F">
        <w:rPr>
          <w:rFonts w:ascii="Arial" w:hAnsi="Arial" w:cs="Arial"/>
          <w:lang w:val="en-US"/>
        </w:rPr>
        <w:t>ECI</w:t>
      </w:r>
      <w:r w:rsidRPr="008D2A4F">
        <w:rPr>
          <w:rFonts w:ascii="Arial" w:hAnsi="Arial" w:cs="Arial"/>
        </w:rPr>
        <w:t xml:space="preserve"> – форма для идентификации юридического лица, не являющегося резидентом США, подтверждающего, что все заявленные доходы по</w:t>
      </w:r>
      <w:r w:rsidRPr="008D2A4F">
        <w:rPr>
          <w:rFonts w:ascii="Arial" w:hAnsi="Arial" w:cs="Arial"/>
          <w:lang w:val="en-US"/>
        </w:rPr>
        <w:t> </w:t>
      </w:r>
      <w:r w:rsidRPr="008D2A4F">
        <w:rPr>
          <w:rFonts w:ascii="Arial" w:hAnsi="Arial" w:cs="Arial"/>
        </w:rPr>
        <w:t>ценным бумагам США связаны с торговлей или бизнесом, осуществляемым на территории США</w:t>
      </w:r>
    </w:p>
    <w:p w:rsidR="00A771C9" w:rsidRPr="008D2A4F" w:rsidRDefault="00A771C9" w:rsidP="00A771C9">
      <w:pPr>
        <w:pStyle w:val="a3"/>
        <w:numPr>
          <w:ilvl w:val="1"/>
          <w:numId w:val="6"/>
        </w:numPr>
        <w:jc w:val="both"/>
        <w:rPr>
          <w:rFonts w:ascii="Arial" w:hAnsi="Arial" w:cs="Arial"/>
        </w:rPr>
      </w:pPr>
      <w:r w:rsidRPr="008D2A4F">
        <w:rPr>
          <w:rFonts w:ascii="Arial" w:hAnsi="Arial" w:cs="Arial"/>
          <w:lang w:val="en-US"/>
        </w:rPr>
        <w:t>W</w:t>
      </w:r>
      <w:r w:rsidRPr="008D2A4F">
        <w:rPr>
          <w:rFonts w:ascii="Arial" w:hAnsi="Arial" w:cs="Arial"/>
        </w:rPr>
        <w:t>-8</w:t>
      </w:r>
      <w:r w:rsidRPr="008D2A4F">
        <w:rPr>
          <w:rFonts w:ascii="Arial" w:hAnsi="Arial" w:cs="Arial"/>
          <w:lang w:val="en-US"/>
        </w:rPr>
        <w:t>BEN</w:t>
      </w:r>
      <w:r w:rsidRPr="008D2A4F">
        <w:rPr>
          <w:rFonts w:ascii="Arial" w:hAnsi="Arial" w:cs="Arial"/>
        </w:rPr>
        <w:t xml:space="preserve">  - форма для идентификации физического лица, не являющегося резидентом США, и имеющего право на применение налоговой ставки, предусмотренной Договором об избежании двойного налогообложения с</w:t>
      </w:r>
      <w:r w:rsidRPr="008D2A4F">
        <w:rPr>
          <w:rFonts w:ascii="Arial" w:hAnsi="Arial" w:cs="Arial"/>
          <w:lang w:val="en-US"/>
        </w:rPr>
        <w:t> </w:t>
      </w:r>
      <w:r w:rsidRPr="008D2A4F">
        <w:rPr>
          <w:rFonts w:ascii="Arial" w:hAnsi="Arial" w:cs="Arial"/>
        </w:rPr>
        <w:t>США в отношении дивидендов по ценным бумагам США, доходов от</w:t>
      </w:r>
      <w:r w:rsidRPr="008D2A4F">
        <w:rPr>
          <w:rFonts w:ascii="Arial" w:hAnsi="Arial" w:cs="Arial"/>
          <w:lang w:val="en-US"/>
        </w:rPr>
        <w:t> </w:t>
      </w:r>
      <w:r w:rsidRPr="008D2A4F">
        <w:rPr>
          <w:rFonts w:ascii="Arial" w:hAnsi="Arial" w:cs="Arial"/>
        </w:rPr>
        <w:t>процентного долгового сертификата, краткосрочных облигаций с</w:t>
      </w:r>
      <w:r w:rsidRPr="008D2A4F">
        <w:rPr>
          <w:rFonts w:ascii="Arial" w:hAnsi="Arial" w:cs="Arial"/>
          <w:lang w:val="en-US"/>
        </w:rPr>
        <w:t> </w:t>
      </w:r>
      <w:r w:rsidRPr="008D2A4F">
        <w:rPr>
          <w:rFonts w:ascii="Arial" w:hAnsi="Arial" w:cs="Arial"/>
        </w:rPr>
        <w:t>дисконтом, банковских депозитных сертификатов;</w:t>
      </w:r>
    </w:p>
    <w:p w:rsidR="00A771C9" w:rsidRPr="008D2A4F" w:rsidRDefault="00A771C9" w:rsidP="00A771C9">
      <w:pPr>
        <w:pStyle w:val="a3"/>
        <w:numPr>
          <w:ilvl w:val="1"/>
          <w:numId w:val="6"/>
        </w:numPr>
        <w:jc w:val="both"/>
        <w:rPr>
          <w:rFonts w:ascii="Arial" w:hAnsi="Arial" w:cs="Arial"/>
        </w:rPr>
      </w:pPr>
      <w:r w:rsidRPr="008D2A4F">
        <w:rPr>
          <w:rFonts w:ascii="Arial" w:hAnsi="Arial" w:cs="Arial"/>
          <w:lang w:val="en-US"/>
        </w:rPr>
        <w:t>W</w:t>
      </w:r>
      <w:r w:rsidRPr="008D2A4F">
        <w:rPr>
          <w:rFonts w:ascii="Arial" w:hAnsi="Arial" w:cs="Arial"/>
        </w:rPr>
        <w:t>-9 - форма для идентификации лиц под юрисдикцией США (включая иностранных граждан, постоянно проживающих на территории США) и</w:t>
      </w:r>
      <w:r w:rsidRPr="008D2A4F">
        <w:rPr>
          <w:rFonts w:ascii="Arial" w:hAnsi="Arial" w:cs="Arial"/>
          <w:lang w:val="en-US"/>
        </w:rPr>
        <w:t> </w:t>
      </w:r>
      <w:r w:rsidRPr="008D2A4F">
        <w:rPr>
          <w:rFonts w:ascii="Arial" w:hAnsi="Arial" w:cs="Arial"/>
        </w:rPr>
        <w:t>определенных подтверждений и заявлений об освобождении от уплаты налогов.</w:t>
      </w:r>
    </w:p>
    <w:p w:rsidR="00A771C9" w:rsidRPr="008D2A4F" w:rsidRDefault="00A771C9" w:rsidP="00A771C9">
      <w:pPr>
        <w:pStyle w:val="a3"/>
        <w:ind w:left="2208"/>
        <w:jc w:val="both"/>
        <w:rPr>
          <w:rFonts w:ascii="Arial" w:hAnsi="Arial" w:cs="Arial"/>
        </w:rPr>
      </w:pPr>
    </w:p>
    <w:p w:rsidR="00A771C9" w:rsidRPr="008D2A4F" w:rsidRDefault="00FD5DFE" w:rsidP="00544E6F">
      <w:pPr>
        <w:pStyle w:val="a3"/>
        <w:ind w:left="0" w:firstLine="720"/>
        <w:jc w:val="both"/>
        <w:rPr>
          <w:rFonts w:ascii="Arial" w:hAnsi="Arial" w:cs="Arial"/>
        </w:rPr>
      </w:pPr>
      <w:r w:rsidRPr="008D2A4F">
        <w:rPr>
          <w:rFonts w:ascii="Arial" w:hAnsi="Arial" w:cs="Arial"/>
        </w:rPr>
        <w:t>Настоящим</w:t>
      </w:r>
      <w:r w:rsidR="00A771C9" w:rsidRPr="008D2A4F">
        <w:rPr>
          <w:rFonts w:ascii="Arial" w:hAnsi="Arial" w:cs="Arial"/>
        </w:rPr>
        <w:t xml:space="preserve"> номинальный держатель/доверительный управляющий обязуется:</w:t>
      </w:r>
    </w:p>
    <w:p w:rsidR="00A771C9" w:rsidRPr="008D2A4F" w:rsidRDefault="00A771C9" w:rsidP="00A771C9">
      <w:pPr>
        <w:pStyle w:val="a3"/>
        <w:numPr>
          <w:ilvl w:val="0"/>
          <w:numId w:val="5"/>
        </w:numPr>
        <w:jc w:val="both"/>
        <w:rPr>
          <w:rFonts w:ascii="Arial" w:hAnsi="Arial" w:cs="Arial"/>
        </w:rPr>
      </w:pPr>
      <w:r w:rsidRPr="008D2A4F">
        <w:rPr>
          <w:rFonts w:ascii="Arial" w:hAnsi="Arial" w:cs="Arial"/>
        </w:rPr>
        <w:t xml:space="preserve">Уведомлять Банк о любых изменениях в информации, приведенной в данном Заявлении и/или прилагаемых к настоящему Заявлению формах </w:t>
      </w:r>
      <w:r w:rsidRPr="008D2A4F">
        <w:rPr>
          <w:rFonts w:ascii="Arial" w:hAnsi="Arial" w:cs="Arial"/>
        </w:rPr>
        <w:lastRenderedPageBreak/>
        <w:t>идентификации в срок не позднее тридцати дней с момента наступления каких-либо изменений;</w:t>
      </w:r>
    </w:p>
    <w:p w:rsidR="00A771C9" w:rsidRPr="008D2A4F" w:rsidRDefault="00A771C9" w:rsidP="00A771C9">
      <w:pPr>
        <w:pStyle w:val="a3"/>
        <w:numPr>
          <w:ilvl w:val="0"/>
          <w:numId w:val="5"/>
        </w:numPr>
        <w:jc w:val="both"/>
        <w:rPr>
          <w:rFonts w:ascii="Arial" w:hAnsi="Arial" w:cs="Arial"/>
        </w:rPr>
      </w:pPr>
      <w:r w:rsidRPr="008D2A4F">
        <w:rPr>
          <w:rFonts w:ascii="Arial" w:hAnsi="Arial" w:cs="Arial"/>
        </w:rPr>
        <w:t>Представлять без промедления любые необходимые дополнительные сертификаты, формы, документы или информацию, которые могут потребоваться согласно применимым положениям Налогового кодекса США или в связи с соответствующим регулированием. Банк оставляет за собой право запрашивать иную дополнительную  информацию и подтверждающие документы</w:t>
      </w:r>
    </w:p>
    <w:p w:rsidR="00A771C9" w:rsidRPr="008D2A4F" w:rsidRDefault="001B370B" w:rsidP="00A771C9">
      <w:pPr>
        <w:ind w:firstLine="708"/>
        <w:jc w:val="both"/>
        <w:rPr>
          <w:rFonts w:ascii="Arial" w:hAnsi="Arial" w:cs="Arial"/>
        </w:rPr>
      </w:pPr>
      <w:r w:rsidRPr="008D2A4F">
        <w:rPr>
          <w:rFonts w:ascii="Arial" w:hAnsi="Arial" w:cs="Arial"/>
        </w:rPr>
        <w:t>Настоящим</w:t>
      </w:r>
      <w:r w:rsidR="00A771C9" w:rsidRPr="008D2A4F">
        <w:rPr>
          <w:rFonts w:ascii="Arial" w:hAnsi="Arial" w:cs="Arial"/>
        </w:rPr>
        <w:t xml:space="preserve"> номинальный держатель/доверительный управляющий подтверждает, что:</w:t>
      </w:r>
    </w:p>
    <w:p w:rsidR="00A771C9" w:rsidRPr="008D2A4F" w:rsidRDefault="00A771C9" w:rsidP="00A771C9">
      <w:pPr>
        <w:pStyle w:val="a3"/>
        <w:numPr>
          <w:ilvl w:val="0"/>
          <w:numId w:val="5"/>
        </w:numPr>
        <w:jc w:val="both"/>
        <w:rPr>
          <w:rFonts w:ascii="Arial" w:hAnsi="Arial" w:cs="Arial"/>
        </w:rPr>
      </w:pPr>
      <w:r w:rsidRPr="008D2A4F">
        <w:rPr>
          <w:rFonts w:ascii="Arial" w:hAnsi="Arial" w:cs="Arial"/>
        </w:rPr>
        <w:t>несет ответственность согласно правилам вышестоящего по отношению к</w:t>
      </w:r>
      <w:r w:rsidRPr="008D2A4F">
        <w:rPr>
          <w:rFonts w:ascii="Arial" w:hAnsi="Arial" w:cs="Arial"/>
          <w:lang w:val="en-US"/>
        </w:rPr>
        <w:t> </w:t>
      </w:r>
      <w:r w:rsidRPr="008D2A4F">
        <w:rPr>
          <w:rFonts w:ascii="Arial" w:hAnsi="Arial" w:cs="Arial"/>
        </w:rPr>
        <w:t>Банку  депозитария за полноту и достоверность сведений, представленных в настоящем Заявлении и/или в форме идентификации;</w:t>
      </w:r>
    </w:p>
    <w:p w:rsidR="00A771C9" w:rsidRPr="008D2A4F" w:rsidRDefault="00A771C9" w:rsidP="00A771C9">
      <w:pPr>
        <w:pStyle w:val="a3"/>
        <w:numPr>
          <w:ilvl w:val="0"/>
          <w:numId w:val="5"/>
        </w:numPr>
        <w:jc w:val="both"/>
        <w:rPr>
          <w:rFonts w:ascii="Arial" w:hAnsi="Arial" w:cs="Arial"/>
        </w:rPr>
      </w:pPr>
      <w:r w:rsidRPr="008D2A4F">
        <w:rPr>
          <w:rFonts w:ascii="Arial" w:hAnsi="Arial" w:cs="Arial"/>
        </w:rPr>
        <w:t>принимает участие в проведении корпоративного действия, располагая достаточной информацией для принятия решения по данному корпоративному действию, и согласен не предъявлять каких-либо требований и претензий к</w:t>
      </w:r>
      <w:r w:rsidRPr="008D2A4F">
        <w:rPr>
          <w:rFonts w:ascii="Arial" w:hAnsi="Arial" w:cs="Arial"/>
          <w:lang w:val="en-US"/>
        </w:rPr>
        <w:t> </w:t>
      </w:r>
      <w:r w:rsidRPr="008D2A4F">
        <w:rPr>
          <w:rFonts w:ascii="Arial" w:hAnsi="Arial" w:cs="Arial"/>
        </w:rPr>
        <w:t>Банку</w:t>
      </w:r>
      <w:r w:rsidRPr="008D2A4F" w:rsidDel="00031432">
        <w:rPr>
          <w:rFonts w:ascii="Arial" w:hAnsi="Arial" w:cs="Arial"/>
        </w:rPr>
        <w:t xml:space="preserve"> </w:t>
      </w:r>
      <w:r w:rsidRPr="008D2A4F">
        <w:rPr>
          <w:rFonts w:ascii="Arial" w:hAnsi="Arial" w:cs="Arial"/>
        </w:rPr>
        <w:t xml:space="preserve">в случае каких-либо финансовых потерь в связи с осуществлением эмитентом и его агентами корпоративного действия; </w:t>
      </w:r>
    </w:p>
    <w:p w:rsidR="00A771C9" w:rsidRPr="008D2A4F" w:rsidRDefault="00A771C9" w:rsidP="00A771C9">
      <w:pPr>
        <w:pStyle w:val="a3"/>
        <w:numPr>
          <w:ilvl w:val="0"/>
          <w:numId w:val="5"/>
        </w:numPr>
        <w:jc w:val="both"/>
        <w:rPr>
          <w:rFonts w:ascii="Arial" w:hAnsi="Arial" w:cs="Arial"/>
        </w:rPr>
      </w:pPr>
      <w:proofErr w:type="gramStart"/>
      <w:r w:rsidRPr="008D2A4F">
        <w:rPr>
          <w:rFonts w:ascii="Arial" w:hAnsi="Arial" w:cs="Arial"/>
        </w:rPr>
        <w:t>в случае каких-либо претензий со стороны налоговых органов США или вышестоящего по отношению к Банку  депозитария в части удержанных налогов с доходов по ценным бумагам США на основании представленного Заявления и/или формы идентификации, включая, но, не</w:t>
      </w:r>
      <w:r w:rsidRPr="008D2A4F">
        <w:rPr>
          <w:rFonts w:ascii="Arial" w:hAnsi="Arial" w:cs="Arial"/>
          <w:lang w:val="en-US"/>
        </w:rPr>
        <w:t> </w:t>
      </w:r>
      <w:r w:rsidRPr="008D2A4F">
        <w:rPr>
          <w:rFonts w:ascii="Arial" w:hAnsi="Arial" w:cs="Arial"/>
        </w:rPr>
        <w:t>ограничиваясь, в  случае доначисления налогов, наложения штрафов и пеней, возместит все понесенные Банком расходы;</w:t>
      </w:r>
      <w:proofErr w:type="gramEnd"/>
    </w:p>
    <w:p w:rsidR="00A771C9" w:rsidRPr="008D2A4F" w:rsidRDefault="00A771C9" w:rsidP="00A771C9">
      <w:pPr>
        <w:pStyle w:val="a3"/>
        <w:numPr>
          <w:ilvl w:val="0"/>
          <w:numId w:val="5"/>
        </w:numPr>
        <w:jc w:val="both"/>
        <w:rPr>
          <w:rFonts w:ascii="Arial" w:hAnsi="Arial" w:cs="Arial"/>
        </w:rPr>
      </w:pPr>
      <w:r w:rsidRPr="008D2A4F">
        <w:rPr>
          <w:rFonts w:ascii="Arial" w:hAnsi="Arial" w:cs="Arial"/>
        </w:rPr>
        <w:t>принимает обязанность по возмещению Банку всех расходов, указанных выше, включая, но не ограничиваясь, расходы на представителей, аудиторов, бухгалтеров, все затраты и расходы, связанные с проведением расследований, подготовкой и направлением документов и информации, относящейся к</w:t>
      </w:r>
      <w:r w:rsidRPr="008D2A4F">
        <w:rPr>
          <w:rFonts w:ascii="Arial" w:hAnsi="Arial" w:cs="Arial"/>
          <w:lang w:val="en-US"/>
        </w:rPr>
        <w:t> </w:t>
      </w:r>
      <w:r w:rsidRPr="008D2A4F">
        <w:rPr>
          <w:rFonts w:ascii="Arial" w:hAnsi="Arial" w:cs="Arial"/>
        </w:rPr>
        <w:t>претензиям в отношении представленного в Банк Заявления и/или формы идентификации;</w:t>
      </w:r>
    </w:p>
    <w:p w:rsidR="00A771C9" w:rsidRPr="008D2A4F" w:rsidRDefault="00A771C9" w:rsidP="00A771C9">
      <w:pPr>
        <w:pStyle w:val="a3"/>
        <w:numPr>
          <w:ilvl w:val="0"/>
          <w:numId w:val="5"/>
        </w:numPr>
        <w:jc w:val="both"/>
        <w:rPr>
          <w:rFonts w:ascii="Arial" w:hAnsi="Arial" w:cs="Arial"/>
        </w:rPr>
      </w:pPr>
      <w:r w:rsidRPr="008D2A4F">
        <w:rPr>
          <w:rFonts w:ascii="Arial" w:hAnsi="Arial" w:cs="Arial"/>
        </w:rPr>
        <w:t>получил согласие от контролирующих лиц (конечных получателей дохода) организации на предоставление Банком в иностранный налоговый орган, включая Налоговую Службу США (</w:t>
      </w:r>
      <w:r w:rsidRPr="008D2A4F">
        <w:rPr>
          <w:rFonts w:ascii="Arial" w:hAnsi="Arial" w:cs="Arial"/>
          <w:lang w:val="en-US"/>
        </w:rPr>
        <w:t>IRS</w:t>
      </w:r>
      <w:r w:rsidRPr="008D2A4F">
        <w:rPr>
          <w:rFonts w:ascii="Arial" w:hAnsi="Arial" w:cs="Arial"/>
        </w:rPr>
        <w:t>), и</w:t>
      </w:r>
      <w:r w:rsidR="008D2A4F">
        <w:rPr>
          <w:rFonts w:ascii="Arial" w:hAnsi="Arial" w:cs="Arial"/>
        </w:rPr>
        <w:t xml:space="preserve"> </w:t>
      </w:r>
      <w:r w:rsidRPr="008D2A4F">
        <w:rPr>
          <w:rFonts w:ascii="Arial" w:hAnsi="Arial" w:cs="Arial"/>
        </w:rPr>
        <w:t>(или) иностранному налоговому агенту, уполномоченному иностранным налоговым органом на удержание иностранных налогов и сборов, данных, необходимых для заполнения требуемых форм отчетности.</w:t>
      </w:r>
    </w:p>
    <w:p w:rsidR="00A771C9" w:rsidRPr="008D2A4F" w:rsidRDefault="00A771C9" w:rsidP="0003415D">
      <w:pPr>
        <w:ind w:left="142" w:firstLine="796"/>
        <w:jc w:val="both"/>
        <w:rPr>
          <w:rFonts w:ascii="Arial" w:hAnsi="Arial" w:cs="Arial"/>
        </w:rPr>
      </w:pPr>
      <w:r w:rsidRPr="008D2A4F">
        <w:rPr>
          <w:rFonts w:ascii="Arial" w:hAnsi="Arial" w:cs="Arial"/>
        </w:rPr>
        <w:t>Настоящим  номинальный держатель/доверительный управляющий уведомлен, что:</w:t>
      </w:r>
    </w:p>
    <w:p w:rsidR="00A771C9" w:rsidRPr="008D2A4F" w:rsidRDefault="00A771C9" w:rsidP="00A771C9">
      <w:pPr>
        <w:ind w:left="1277"/>
        <w:jc w:val="both"/>
        <w:rPr>
          <w:rFonts w:ascii="Arial" w:hAnsi="Arial" w:cs="Arial"/>
        </w:rPr>
      </w:pPr>
      <w:r w:rsidRPr="008D2A4F">
        <w:rPr>
          <w:rFonts w:ascii="Arial" w:hAnsi="Arial" w:cs="Arial"/>
        </w:rPr>
        <w:t xml:space="preserve">   </w:t>
      </w:r>
      <w:proofErr w:type="gramStart"/>
      <w:r w:rsidRPr="008D2A4F">
        <w:rPr>
          <w:rFonts w:ascii="Arial" w:hAnsi="Arial" w:cs="Arial"/>
        </w:rPr>
        <w:t>если в назначенный срок раскрытие списка бенефициаров дохода по обобщенным разделам в Банк не представлено</w:t>
      </w:r>
      <w:r w:rsidR="008D2A4F">
        <w:rPr>
          <w:rFonts w:ascii="Arial" w:hAnsi="Arial" w:cs="Arial"/>
        </w:rPr>
        <w:t xml:space="preserve">, </w:t>
      </w:r>
      <w:r w:rsidRPr="008D2A4F">
        <w:rPr>
          <w:rFonts w:ascii="Arial" w:hAnsi="Arial" w:cs="Arial"/>
        </w:rPr>
        <w:t xml:space="preserve"> или в  представленном раскрытии раскрыты бенефициары дохода в отношении количества ценных бумаг меньше, чем суммарное количество соответствующих ценных бумаг, хранимое на обобщенных разделах, то Банк в своем раскрытии в вышестоящий депозитарий, применяя правила   </w:t>
      </w:r>
      <w:r w:rsidRPr="008D2A4F">
        <w:rPr>
          <w:rFonts w:ascii="Arial" w:hAnsi="Arial" w:cs="Arial"/>
          <w:lang w:val="en-US"/>
        </w:rPr>
        <w:t>Presumptions</w:t>
      </w:r>
      <w:r w:rsidRPr="008D2A4F">
        <w:rPr>
          <w:rFonts w:ascii="Arial" w:hAnsi="Arial" w:cs="Arial"/>
        </w:rPr>
        <w:t xml:space="preserve"> </w:t>
      </w:r>
      <w:r w:rsidRPr="008D2A4F">
        <w:rPr>
          <w:rFonts w:ascii="Arial" w:hAnsi="Arial" w:cs="Arial"/>
          <w:lang w:val="en-US"/>
        </w:rPr>
        <w:t>Rules</w:t>
      </w:r>
      <w:r w:rsidRPr="008D2A4F">
        <w:rPr>
          <w:rFonts w:ascii="Arial" w:hAnsi="Arial" w:cs="Arial"/>
        </w:rPr>
        <w:t xml:space="preserve"> по главе 4 налогового кодекса США, классифицирует доход в отношении</w:t>
      </w:r>
      <w:proofErr w:type="gramEnd"/>
      <w:r w:rsidRPr="008D2A4F">
        <w:rPr>
          <w:rFonts w:ascii="Arial" w:hAnsi="Arial" w:cs="Arial"/>
        </w:rPr>
        <w:t xml:space="preserve"> количества ценных бумаг, бенефициара дохода которого не указаны, как доход </w:t>
      </w:r>
      <w:r w:rsidRPr="008D2A4F">
        <w:rPr>
          <w:rFonts w:ascii="Arial" w:hAnsi="Arial" w:cs="Arial"/>
        </w:rPr>
        <w:lastRenderedPageBreak/>
        <w:t xml:space="preserve">бенефициара, имеющего статус «Иностранный финансовый институт, не участвующий в применении  </w:t>
      </w:r>
      <w:r w:rsidRPr="008D2A4F">
        <w:rPr>
          <w:rFonts w:ascii="Arial" w:hAnsi="Arial" w:cs="Arial"/>
          <w:lang w:val="en-US"/>
        </w:rPr>
        <w:t>FATCA</w:t>
      </w:r>
      <w:r w:rsidRPr="008D2A4F">
        <w:rPr>
          <w:rFonts w:ascii="Arial" w:hAnsi="Arial" w:cs="Arial"/>
        </w:rPr>
        <w:t>» (</w:t>
      </w:r>
      <w:r w:rsidRPr="008D2A4F">
        <w:rPr>
          <w:rFonts w:ascii="Arial" w:hAnsi="Arial" w:cs="Arial"/>
          <w:lang w:val="en-US"/>
        </w:rPr>
        <w:t>Nonparticipating</w:t>
      </w:r>
      <w:r w:rsidRPr="008D2A4F">
        <w:rPr>
          <w:rFonts w:ascii="Arial" w:hAnsi="Arial" w:cs="Arial"/>
        </w:rPr>
        <w:t xml:space="preserve"> </w:t>
      </w:r>
      <w:r w:rsidRPr="008D2A4F">
        <w:rPr>
          <w:rFonts w:ascii="Arial" w:hAnsi="Arial" w:cs="Arial"/>
          <w:lang w:val="en-US"/>
        </w:rPr>
        <w:t>FFI</w:t>
      </w:r>
      <w:r w:rsidRPr="008D2A4F">
        <w:rPr>
          <w:rFonts w:ascii="Arial" w:hAnsi="Arial" w:cs="Arial"/>
        </w:rPr>
        <w:t>.</w:t>
      </w:r>
      <w:r w:rsidRPr="008D2A4F">
        <w:rPr>
          <w:rFonts w:ascii="Arial" w:hAnsi="Arial" w:cs="Arial"/>
          <w:lang w:val="en-US"/>
        </w:rPr>
        <w:t>NPFFI</w:t>
      </w:r>
      <w:r w:rsidRPr="008D2A4F">
        <w:rPr>
          <w:rFonts w:ascii="Arial" w:hAnsi="Arial" w:cs="Arial"/>
        </w:rPr>
        <w:t>) с удержанием 30% штрафа с дохода;</w:t>
      </w:r>
    </w:p>
    <w:p w:rsidR="00A771C9" w:rsidRPr="008D2A4F" w:rsidRDefault="00A771C9" w:rsidP="00A771C9">
      <w:pPr>
        <w:ind w:left="1277"/>
        <w:jc w:val="both"/>
        <w:rPr>
          <w:rFonts w:ascii="Arial" w:hAnsi="Arial" w:cs="Arial"/>
        </w:rPr>
      </w:pPr>
      <w:r w:rsidRPr="008D2A4F">
        <w:rPr>
          <w:rFonts w:ascii="Arial" w:hAnsi="Arial" w:cs="Arial"/>
        </w:rPr>
        <w:t xml:space="preserve">    </w:t>
      </w:r>
      <w:proofErr w:type="gramStart"/>
      <w:r w:rsidRPr="008D2A4F">
        <w:rPr>
          <w:rFonts w:ascii="Arial" w:hAnsi="Arial" w:cs="Arial"/>
        </w:rPr>
        <w:t xml:space="preserve">если в последнем принятом раскрытии списка бенефициаров дохода по обобщенным разделам при выплате дохода по выпуску соответствующих ценных бумаг США будет указано количество бумаг больше, чем совокупное количество ценных бумаг, учитываемое на обобщенном разделе счета депо депонента, то Банк, идентифицирует </w:t>
      </w:r>
      <w:r w:rsidRPr="008D2A4F">
        <w:rPr>
          <w:rFonts w:ascii="Arial" w:hAnsi="Arial" w:cs="Arial"/>
          <w:b/>
        </w:rPr>
        <w:t xml:space="preserve">все </w:t>
      </w:r>
      <w:r w:rsidRPr="008D2A4F">
        <w:rPr>
          <w:rFonts w:ascii="Arial" w:hAnsi="Arial" w:cs="Arial"/>
        </w:rPr>
        <w:t>количество ценных бумаг, учитываемых на обобщенных разделах счета депо депонента, как позиции бенефициара, имеющего статус Иностранный финансовый институт, не</w:t>
      </w:r>
      <w:proofErr w:type="gramEnd"/>
      <w:r w:rsidRPr="008D2A4F">
        <w:rPr>
          <w:rFonts w:ascii="Arial" w:hAnsi="Arial" w:cs="Arial"/>
        </w:rPr>
        <w:t xml:space="preserve"> участвующий в применении  </w:t>
      </w:r>
      <w:r w:rsidRPr="008D2A4F">
        <w:rPr>
          <w:rFonts w:ascii="Arial" w:hAnsi="Arial" w:cs="Arial"/>
          <w:lang w:val="en-US"/>
        </w:rPr>
        <w:t>FATCA</w:t>
      </w:r>
      <w:r w:rsidRPr="008D2A4F">
        <w:rPr>
          <w:rFonts w:ascii="Arial" w:hAnsi="Arial" w:cs="Arial"/>
        </w:rPr>
        <w:t>» (</w:t>
      </w:r>
      <w:r w:rsidRPr="008D2A4F">
        <w:rPr>
          <w:rFonts w:ascii="Arial" w:hAnsi="Arial" w:cs="Arial"/>
          <w:lang w:val="en-US"/>
        </w:rPr>
        <w:t>Nonparticipating</w:t>
      </w:r>
      <w:r w:rsidRPr="008D2A4F">
        <w:rPr>
          <w:rFonts w:ascii="Arial" w:hAnsi="Arial" w:cs="Arial"/>
        </w:rPr>
        <w:t xml:space="preserve"> </w:t>
      </w:r>
      <w:r w:rsidRPr="008D2A4F">
        <w:rPr>
          <w:rFonts w:ascii="Arial" w:hAnsi="Arial" w:cs="Arial"/>
          <w:lang w:val="en-US"/>
        </w:rPr>
        <w:t>FFI</w:t>
      </w:r>
      <w:r w:rsidRPr="008D2A4F">
        <w:rPr>
          <w:rFonts w:ascii="Arial" w:hAnsi="Arial" w:cs="Arial"/>
        </w:rPr>
        <w:t xml:space="preserve">, </w:t>
      </w:r>
      <w:r w:rsidRPr="008D2A4F">
        <w:rPr>
          <w:rFonts w:ascii="Arial" w:hAnsi="Arial" w:cs="Arial"/>
          <w:lang w:val="en-US"/>
        </w:rPr>
        <w:t>NPFFI</w:t>
      </w:r>
      <w:r w:rsidRPr="008D2A4F">
        <w:rPr>
          <w:rFonts w:ascii="Arial" w:hAnsi="Arial" w:cs="Arial"/>
        </w:rPr>
        <w:t>) с удержанием 30% штрафа с дохода;</w:t>
      </w:r>
    </w:p>
    <w:p w:rsidR="00A771C9" w:rsidRPr="008D2A4F" w:rsidRDefault="00A771C9" w:rsidP="00A771C9">
      <w:pPr>
        <w:pStyle w:val="a3"/>
        <w:numPr>
          <w:ilvl w:val="0"/>
          <w:numId w:val="9"/>
        </w:numPr>
        <w:jc w:val="both"/>
        <w:rPr>
          <w:rFonts w:ascii="Arial" w:hAnsi="Arial" w:cs="Arial"/>
        </w:rPr>
      </w:pPr>
      <w:proofErr w:type="gramStart"/>
      <w:r w:rsidRPr="008D2A4F">
        <w:rPr>
          <w:rFonts w:ascii="Arial" w:hAnsi="Arial" w:cs="Arial"/>
        </w:rPr>
        <w:t>в обоих вышеописанных случаях в целях формирования отчетности по форме 1042-</w:t>
      </w:r>
      <w:r w:rsidRPr="008D2A4F">
        <w:rPr>
          <w:rFonts w:ascii="Arial" w:hAnsi="Arial" w:cs="Arial"/>
          <w:lang w:val="en-US"/>
        </w:rPr>
        <w:t>S</w:t>
      </w:r>
      <w:r w:rsidRPr="008D2A4F">
        <w:rPr>
          <w:rFonts w:ascii="Arial" w:hAnsi="Arial" w:cs="Arial"/>
        </w:rPr>
        <w:t xml:space="preserve"> направляемой  ежегодно непосредственно в Налоговую службу США, выплата дохода в отношении соответствующего количества ценных бумаг эмитентов  США будет показана как выплата дохода в адрес неизвестного бенефициара (</w:t>
      </w:r>
      <w:r w:rsidRPr="008D2A4F">
        <w:rPr>
          <w:rFonts w:ascii="Arial" w:hAnsi="Arial" w:cs="Arial"/>
          <w:lang w:val="en-US"/>
        </w:rPr>
        <w:t>Unknown</w:t>
      </w:r>
      <w:r w:rsidRPr="008D2A4F">
        <w:rPr>
          <w:rFonts w:ascii="Arial" w:hAnsi="Arial" w:cs="Arial"/>
        </w:rPr>
        <w:t xml:space="preserve"> </w:t>
      </w:r>
      <w:r w:rsidRPr="008D2A4F">
        <w:rPr>
          <w:rFonts w:ascii="Arial" w:hAnsi="Arial" w:cs="Arial"/>
          <w:lang w:val="en-US"/>
        </w:rPr>
        <w:t>recipient</w:t>
      </w:r>
      <w:r w:rsidRPr="008D2A4F">
        <w:rPr>
          <w:rFonts w:ascii="Arial" w:hAnsi="Arial" w:cs="Arial"/>
        </w:rPr>
        <w:t xml:space="preserve">) </w:t>
      </w:r>
      <w:r w:rsidRPr="008D2A4F">
        <w:rPr>
          <w:rFonts w:ascii="Arial" w:hAnsi="Arial" w:cs="Arial"/>
          <w:lang w:val="en-US"/>
        </w:rPr>
        <w:t>c</w:t>
      </w:r>
      <w:r w:rsidRPr="008D2A4F">
        <w:rPr>
          <w:rFonts w:ascii="Arial" w:hAnsi="Arial" w:cs="Arial"/>
        </w:rPr>
        <w:t xml:space="preserve"> указанием идентификационных деталей последнего известного Банку посредника в качестве посредника, который непосредственно получил доход для перечисления его бенефициару дохода. </w:t>
      </w:r>
      <w:proofErr w:type="gramEnd"/>
    </w:p>
    <w:tbl>
      <w:tblPr>
        <w:tblW w:w="0" w:type="auto"/>
        <w:tblInd w:w="1526" w:type="dxa"/>
        <w:tblLook w:val="04A0"/>
      </w:tblPr>
      <w:tblGrid>
        <w:gridCol w:w="2786"/>
        <w:gridCol w:w="5259"/>
      </w:tblGrid>
      <w:tr w:rsidR="00A771C9" w:rsidRPr="008D2A4F" w:rsidTr="00765CA5">
        <w:tc>
          <w:tcPr>
            <w:tcW w:w="1810" w:type="dxa"/>
            <w:shd w:val="clear" w:color="auto" w:fill="auto"/>
          </w:tcPr>
          <w:p w:rsidR="00FA4A7A" w:rsidRPr="008D2A4F" w:rsidRDefault="00FA4A7A" w:rsidP="00240366">
            <w:pPr>
              <w:pStyle w:val="3"/>
              <w:ind w:left="0" w:firstLine="0"/>
              <w:rPr>
                <w:rFonts w:ascii="Arial" w:hAnsi="Arial" w:cs="Arial"/>
                <w:sz w:val="22"/>
                <w:szCs w:val="22"/>
              </w:rPr>
            </w:pPr>
          </w:p>
          <w:p w:rsidR="00A771C9" w:rsidRPr="008D2A4F" w:rsidRDefault="00A771C9" w:rsidP="00240366">
            <w:pPr>
              <w:pStyle w:val="3"/>
              <w:ind w:left="0" w:firstLine="0"/>
              <w:rPr>
                <w:rFonts w:ascii="Arial" w:hAnsi="Arial" w:cs="Arial"/>
                <w:sz w:val="22"/>
                <w:szCs w:val="22"/>
              </w:rPr>
            </w:pPr>
            <w:r w:rsidRPr="008D2A4F">
              <w:rPr>
                <w:rFonts w:ascii="Arial" w:hAnsi="Arial" w:cs="Arial"/>
                <w:sz w:val="22"/>
                <w:szCs w:val="22"/>
              </w:rPr>
              <w:t>___________________</w:t>
            </w:r>
            <w:r w:rsidRPr="008D2A4F">
              <w:rPr>
                <w:rFonts w:ascii="Arial" w:hAnsi="Arial" w:cs="Arial"/>
                <w:sz w:val="22"/>
                <w:szCs w:val="22"/>
                <w:vertAlign w:val="subscript"/>
              </w:rPr>
              <w:t xml:space="preserve">          подпись уполномоченного лица        </w:t>
            </w:r>
          </w:p>
        </w:tc>
        <w:tc>
          <w:tcPr>
            <w:tcW w:w="5986" w:type="dxa"/>
            <w:shd w:val="clear" w:color="auto" w:fill="auto"/>
          </w:tcPr>
          <w:p w:rsidR="00A771C9" w:rsidRPr="008D2A4F" w:rsidRDefault="00A771C9" w:rsidP="00765CA5">
            <w:pPr>
              <w:pStyle w:val="3"/>
              <w:ind w:left="0" w:firstLine="0"/>
              <w:rPr>
                <w:rFonts w:ascii="Arial" w:hAnsi="Arial" w:cs="Arial"/>
                <w:sz w:val="22"/>
                <w:szCs w:val="22"/>
              </w:rPr>
            </w:pPr>
          </w:p>
          <w:p w:rsidR="00A771C9" w:rsidRPr="008D2A4F" w:rsidRDefault="00A771C9" w:rsidP="00240366">
            <w:pPr>
              <w:pStyle w:val="3"/>
              <w:ind w:left="0" w:firstLine="0"/>
              <w:rPr>
                <w:rFonts w:ascii="Arial" w:hAnsi="Arial" w:cs="Arial"/>
                <w:sz w:val="22"/>
                <w:szCs w:val="22"/>
              </w:rPr>
            </w:pPr>
            <w:r w:rsidRPr="008D2A4F">
              <w:rPr>
                <w:rFonts w:ascii="Arial" w:hAnsi="Arial" w:cs="Arial"/>
                <w:sz w:val="22"/>
                <w:szCs w:val="22"/>
              </w:rPr>
              <w:t>_______</w:t>
            </w:r>
            <w:r w:rsidR="00FA4A7A" w:rsidRPr="008D2A4F">
              <w:rPr>
                <w:rFonts w:ascii="Arial" w:hAnsi="Arial" w:cs="Arial"/>
                <w:sz w:val="22"/>
                <w:szCs w:val="22"/>
              </w:rPr>
              <w:t>______________________________</w:t>
            </w:r>
            <w:r w:rsidR="00240366" w:rsidRPr="008D2A4F">
              <w:rPr>
                <w:rFonts w:ascii="Arial" w:hAnsi="Arial" w:cs="Arial"/>
                <w:sz w:val="22"/>
                <w:szCs w:val="22"/>
              </w:rPr>
              <w:t xml:space="preserve">      </w:t>
            </w:r>
            <w:r w:rsidRPr="008D2A4F">
              <w:rPr>
                <w:rFonts w:ascii="Arial" w:hAnsi="Arial" w:cs="Arial"/>
                <w:sz w:val="22"/>
                <w:szCs w:val="22"/>
                <w:vertAlign w:val="subscript"/>
              </w:rPr>
              <w:t xml:space="preserve">                                ФИО и должность уполномоченного лица</w:t>
            </w:r>
            <w:r w:rsidRPr="008D2A4F">
              <w:rPr>
                <w:rStyle w:val="a6"/>
                <w:rFonts w:ascii="Arial" w:hAnsi="Arial" w:cs="Arial"/>
                <w:sz w:val="22"/>
                <w:szCs w:val="22"/>
              </w:rPr>
              <w:footnoteReference w:id="1"/>
            </w:r>
            <w:r w:rsidRPr="008D2A4F">
              <w:rPr>
                <w:rFonts w:ascii="Arial" w:hAnsi="Arial" w:cs="Arial"/>
                <w:sz w:val="22"/>
                <w:szCs w:val="22"/>
                <w:vertAlign w:val="subscript"/>
              </w:rPr>
              <w:t xml:space="preserve">     </w:t>
            </w:r>
          </w:p>
        </w:tc>
      </w:tr>
      <w:tr w:rsidR="00A771C9" w:rsidRPr="008D2A4F" w:rsidTr="00765CA5">
        <w:tc>
          <w:tcPr>
            <w:tcW w:w="1810" w:type="dxa"/>
            <w:shd w:val="clear" w:color="auto" w:fill="auto"/>
          </w:tcPr>
          <w:p w:rsidR="00A771C9" w:rsidRPr="008D2A4F" w:rsidRDefault="00A771C9" w:rsidP="00765CA5">
            <w:pPr>
              <w:pStyle w:val="3"/>
              <w:ind w:left="0" w:firstLine="0"/>
              <w:rPr>
                <w:rFonts w:ascii="Arial" w:hAnsi="Arial" w:cs="Arial"/>
                <w:sz w:val="22"/>
                <w:szCs w:val="22"/>
              </w:rPr>
            </w:pPr>
          </w:p>
          <w:p w:rsidR="00A771C9" w:rsidRPr="008D2A4F" w:rsidRDefault="00A771C9" w:rsidP="00765CA5">
            <w:pPr>
              <w:pStyle w:val="3"/>
              <w:ind w:left="0" w:firstLine="0"/>
              <w:rPr>
                <w:rFonts w:ascii="Arial" w:hAnsi="Arial" w:cs="Arial"/>
                <w:sz w:val="22"/>
                <w:szCs w:val="22"/>
              </w:rPr>
            </w:pPr>
            <w:r w:rsidRPr="008D2A4F">
              <w:rPr>
                <w:rFonts w:ascii="Arial" w:hAnsi="Arial" w:cs="Arial"/>
                <w:sz w:val="22"/>
                <w:szCs w:val="22"/>
              </w:rPr>
              <w:t>_____________________</w:t>
            </w:r>
          </w:p>
          <w:p w:rsidR="00A771C9" w:rsidRPr="008D2A4F" w:rsidRDefault="00A771C9" w:rsidP="00765CA5">
            <w:pPr>
              <w:pStyle w:val="3"/>
              <w:ind w:left="0" w:firstLine="0"/>
              <w:rPr>
                <w:rFonts w:ascii="Arial" w:hAnsi="Arial" w:cs="Arial"/>
                <w:sz w:val="22"/>
                <w:szCs w:val="22"/>
              </w:rPr>
            </w:pPr>
            <w:r w:rsidRPr="008D2A4F">
              <w:rPr>
                <w:rFonts w:ascii="Arial" w:hAnsi="Arial" w:cs="Arial"/>
                <w:sz w:val="22"/>
                <w:szCs w:val="22"/>
                <w:vertAlign w:val="subscript"/>
              </w:rPr>
              <w:t>место</w:t>
            </w:r>
            <w:r w:rsidRPr="008D2A4F">
              <w:rPr>
                <w:rFonts w:ascii="Arial" w:hAnsi="Arial" w:cs="Arial"/>
                <w:sz w:val="22"/>
                <w:szCs w:val="22"/>
                <w:vertAlign w:val="subscript"/>
                <w:lang w:val="en-US"/>
              </w:rPr>
              <w:t xml:space="preserve"> </w:t>
            </w:r>
            <w:r w:rsidRPr="008D2A4F">
              <w:rPr>
                <w:rFonts w:ascii="Arial" w:hAnsi="Arial" w:cs="Arial"/>
                <w:sz w:val="22"/>
                <w:szCs w:val="22"/>
                <w:vertAlign w:val="subscript"/>
              </w:rPr>
              <w:t xml:space="preserve">печати  </w:t>
            </w:r>
            <w:r w:rsidRPr="008D2A4F">
              <w:rPr>
                <w:rFonts w:ascii="Arial" w:hAnsi="Arial" w:cs="Arial"/>
                <w:sz w:val="22"/>
                <w:szCs w:val="22"/>
              </w:rPr>
              <w:t xml:space="preserve">   </w:t>
            </w:r>
          </w:p>
        </w:tc>
        <w:tc>
          <w:tcPr>
            <w:tcW w:w="5986" w:type="dxa"/>
          </w:tcPr>
          <w:p w:rsidR="00A771C9" w:rsidRPr="008D2A4F" w:rsidRDefault="00A771C9" w:rsidP="00765CA5">
            <w:pPr>
              <w:pStyle w:val="3"/>
              <w:ind w:left="0" w:firstLine="0"/>
              <w:rPr>
                <w:rFonts w:ascii="Arial" w:hAnsi="Arial" w:cs="Arial"/>
                <w:sz w:val="22"/>
                <w:szCs w:val="22"/>
              </w:rPr>
            </w:pPr>
          </w:p>
          <w:p w:rsidR="00A771C9" w:rsidRPr="008D2A4F" w:rsidRDefault="00A771C9" w:rsidP="008D2A4F">
            <w:pPr>
              <w:pStyle w:val="3"/>
              <w:ind w:left="0" w:firstLine="0"/>
              <w:rPr>
                <w:rFonts w:ascii="Arial" w:hAnsi="Arial" w:cs="Arial"/>
                <w:sz w:val="22"/>
                <w:szCs w:val="22"/>
                <w:lang w:val="en-US"/>
              </w:rPr>
            </w:pPr>
            <w:r w:rsidRPr="008D2A4F">
              <w:rPr>
                <w:rFonts w:ascii="Arial" w:hAnsi="Arial" w:cs="Arial"/>
                <w:sz w:val="22"/>
                <w:szCs w:val="22"/>
              </w:rPr>
              <w:t xml:space="preserve">     ____»_____________20</w:t>
            </w:r>
            <w:r w:rsidR="00240366" w:rsidRPr="008D2A4F">
              <w:rPr>
                <w:rFonts w:ascii="Arial" w:hAnsi="Arial" w:cs="Arial"/>
                <w:sz w:val="22"/>
                <w:szCs w:val="22"/>
                <w:lang w:val="en-US"/>
              </w:rPr>
              <w:t xml:space="preserve"> </w:t>
            </w:r>
            <w:r w:rsidRPr="008D2A4F">
              <w:rPr>
                <w:rFonts w:ascii="Arial" w:hAnsi="Arial" w:cs="Arial"/>
                <w:sz w:val="22"/>
                <w:szCs w:val="22"/>
                <w:lang w:val="en-US"/>
              </w:rPr>
              <w:t>_</w:t>
            </w:r>
            <w:r w:rsidRPr="008D2A4F">
              <w:rPr>
                <w:rFonts w:ascii="Arial" w:hAnsi="Arial" w:cs="Arial"/>
                <w:sz w:val="22"/>
                <w:szCs w:val="22"/>
              </w:rPr>
              <w:t>г.</w:t>
            </w:r>
          </w:p>
        </w:tc>
      </w:tr>
    </w:tbl>
    <w:p w:rsidR="00A771C9" w:rsidRPr="004F7F78" w:rsidRDefault="00A771C9" w:rsidP="00A771C9">
      <w:pPr>
        <w:pStyle w:val="a3"/>
        <w:ind w:left="1440"/>
        <w:jc w:val="both"/>
        <w:rPr>
          <w:rFonts w:asciiTheme="minorHAnsi" w:hAnsiTheme="minorHAnsi"/>
          <w:sz w:val="26"/>
          <w:szCs w:val="26"/>
        </w:rPr>
      </w:pPr>
    </w:p>
    <w:sectPr w:rsidR="00A771C9" w:rsidRPr="004F7F78" w:rsidSect="00FB47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35" w:rsidRDefault="00DC6435" w:rsidP="00A771C9">
      <w:pPr>
        <w:spacing w:after="0" w:line="240" w:lineRule="auto"/>
      </w:pPr>
      <w:r>
        <w:separator/>
      </w:r>
    </w:p>
  </w:endnote>
  <w:endnote w:type="continuationSeparator" w:id="0">
    <w:p w:rsidR="00DC6435" w:rsidRDefault="00DC6435" w:rsidP="00A77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35" w:rsidRDefault="00DC6435" w:rsidP="00A771C9">
      <w:pPr>
        <w:spacing w:after="0" w:line="240" w:lineRule="auto"/>
      </w:pPr>
      <w:r>
        <w:separator/>
      </w:r>
    </w:p>
  </w:footnote>
  <w:footnote w:type="continuationSeparator" w:id="0">
    <w:p w:rsidR="00DC6435" w:rsidRDefault="00DC6435" w:rsidP="00A771C9">
      <w:pPr>
        <w:spacing w:after="0" w:line="240" w:lineRule="auto"/>
      </w:pPr>
      <w:r>
        <w:continuationSeparator/>
      </w:r>
    </w:p>
  </w:footnote>
  <w:footnote w:id="1">
    <w:p w:rsidR="00A771C9" w:rsidRDefault="00A771C9" w:rsidP="00A771C9">
      <w:pPr>
        <w:pStyle w:val="a4"/>
      </w:pPr>
      <w:r>
        <w:rPr>
          <w:rStyle w:val="a6"/>
        </w:rPr>
        <w:footnoteRef/>
      </w:r>
      <w:r>
        <w:t xml:space="preserve"> - </w:t>
      </w:r>
      <w:r w:rsidRPr="003F08CD">
        <w:rPr>
          <w:sz w:val="18"/>
          <w:szCs w:val="18"/>
        </w:rPr>
        <w:t>лицо, уполномоченное действовать от</w:t>
      </w:r>
      <w:r w:rsidRPr="003F08CD">
        <w:rPr>
          <w:sz w:val="18"/>
          <w:szCs w:val="18"/>
          <w:lang w:val="en-US"/>
        </w:rPr>
        <w:t> </w:t>
      </w:r>
      <w:r w:rsidRPr="003F08CD">
        <w:rPr>
          <w:sz w:val="18"/>
          <w:szCs w:val="18"/>
        </w:rPr>
        <w:t>имени депонента без доверенности, или лицо, уполномоченное на основании доверенности приобретать права, а также приобретать и нести обязанности от имени депонента (без ограничений и</w:t>
      </w:r>
      <w:r w:rsidRPr="003F08CD">
        <w:rPr>
          <w:sz w:val="18"/>
          <w:szCs w:val="18"/>
          <w:lang w:val="en-US"/>
        </w:rPr>
        <w:t> </w:t>
      </w:r>
      <w:r w:rsidRPr="003F08CD">
        <w:rPr>
          <w:sz w:val="18"/>
          <w:szCs w:val="18"/>
        </w:rPr>
        <w:t>исключений)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43E"/>
    <w:multiLevelType w:val="hybridMultilevel"/>
    <w:tmpl w:val="19ECED1E"/>
    <w:lvl w:ilvl="0" w:tplc="04190009">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9CD0FCD"/>
    <w:multiLevelType w:val="hybridMultilevel"/>
    <w:tmpl w:val="4A98FB24"/>
    <w:lvl w:ilvl="0" w:tplc="04190003">
      <w:start w:val="1"/>
      <w:numFmt w:val="bullet"/>
      <w:lvlText w:val="o"/>
      <w:lvlJc w:val="left"/>
      <w:pPr>
        <w:ind w:left="1637" w:hanging="360"/>
      </w:pPr>
      <w:rPr>
        <w:rFonts w:ascii="Courier New" w:hAnsi="Courier New" w:cs="Courier New"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
    <w:nsid w:val="202558AE"/>
    <w:multiLevelType w:val="hybridMultilevel"/>
    <w:tmpl w:val="142C6254"/>
    <w:lvl w:ilvl="0" w:tplc="204ED3C4">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cs="Courier New" w:hint="default"/>
      </w:rPr>
    </w:lvl>
    <w:lvl w:ilvl="2" w:tplc="04190005">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
    <w:nsid w:val="34AE4405"/>
    <w:multiLevelType w:val="hybridMultilevel"/>
    <w:tmpl w:val="7590B77A"/>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3C2630AC"/>
    <w:multiLevelType w:val="hybridMultilevel"/>
    <w:tmpl w:val="D548C80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3F7E75BD"/>
    <w:multiLevelType w:val="hybridMultilevel"/>
    <w:tmpl w:val="5BE86432"/>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47FF41C9"/>
    <w:multiLevelType w:val="hybridMultilevel"/>
    <w:tmpl w:val="DB12D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C54521"/>
    <w:multiLevelType w:val="hybridMultilevel"/>
    <w:tmpl w:val="AC582448"/>
    <w:lvl w:ilvl="0" w:tplc="2F26108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717F638B"/>
    <w:multiLevelType w:val="hybridMultilevel"/>
    <w:tmpl w:val="C8529F9C"/>
    <w:lvl w:ilvl="0" w:tplc="204ED3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8"/>
  </w:num>
  <w:num w:numId="6">
    <w:abstractNumId w:val="1"/>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0557CB"/>
    <w:rsid w:val="00007065"/>
    <w:rsid w:val="0003415D"/>
    <w:rsid w:val="00051639"/>
    <w:rsid w:val="000557CB"/>
    <w:rsid w:val="00072091"/>
    <w:rsid w:val="001B1B20"/>
    <w:rsid w:val="001B370B"/>
    <w:rsid w:val="001C2C1A"/>
    <w:rsid w:val="00240366"/>
    <w:rsid w:val="002A21DA"/>
    <w:rsid w:val="002F4A78"/>
    <w:rsid w:val="00307BAC"/>
    <w:rsid w:val="0037236F"/>
    <w:rsid w:val="003A19AC"/>
    <w:rsid w:val="00430AF6"/>
    <w:rsid w:val="0045599A"/>
    <w:rsid w:val="00463DDE"/>
    <w:rsid w:val="00483C3E"/>
    <w:rsid w:val="004847F6"/>
    <w:rsid w:val="004F7F78"/>
    <w:rsid w:val="00506003"/>
    <w:rsid w:val="00513E12"/>
    <w:rsid w:val="0052076C"/>
    <w:rsid w:val="00544E6F"/>
    <w:rsid w:val="0061342E"/>
    <w:rsid w:val="00630AE7"/>
    <w:rsid w:val="00637034"/>
    <w:rsid w:val="007223D5"/>
    <w:rsid w:val="00752B6C"/>
    <w:rsid w:val="00765A6B"/>
    <w:rsid w:val="00862E21"/>
    <w:rsid w:val="008933FF"/>
    <w:rsid w:val="008951A0"/>
    <w:rsid w:val="008D2A4F"/>
    <w:rsid w:val="00901D4E"/>
    <w:rsid w:val="00906EFC"/>
    <w:rsid w:val="00961E83"/>
    <w:rsid w:val="00996C3D"/>
    <w:rsid w:val="009D4C40"/>
    <w:rsid w:val="00A70C1F"/>
    <w:rsid w:val="00A771C9"/>
    <w:rsid w:val="00AC2C9E"/>
    <w:rsid w:val="00AE298E"/>
    <w:rsid w:val="00AE6AB8"/>
    <w:rsid w:val="00B74F68"/>
    <w:rsid w:val="00BC5313"/>
    <w:rsid w:val="00BE1BE6"/>
    <w:rsid w:val="00BF48AC"/>
    <w:rsid w:val="00C019C9"/>
    <w:rsid w:val="00C30ADC"/>
    <w:rsid w:val="00C611F2"/>
    <w:rsid w:val="00CC7073"/>
    <w:rsid w:val="00D6223C"/>
    <w:rsid w:val="00DC6435"/>
    <w:rsid w:val="00DD367D"/>
    <w:rsid w:val="00E57441"/>
    <w:rsid w:val="00EF4DA9"/>
    <w:rsid w:val="00F33247"/>
    <w:rsid w:val="00F36490"/>
    <w:rsid w:val="00F46D4B"/>
    <w:rsid w:val="00FA4A7A"/>
    <w:rsid w:val="00FB47B5"/>
    <w:rsid w:val="00FC3B04"/>
    <w:rsid w:val="00FD5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A771C9"/>
    <w:pPr>
      <w:spacing w:after="0" w:line="240" w:lineRule="auto"/>
    </w:pPr>
    <w:rPr>
      <w:sz w:val="20"/>
      <w:szCs w:val="20"/>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rPr>
  </w:style>
  <w:style w:type="character" w:styleId="a6">
    <w:name w:val="footnote reference"/>
    <w:uiPriority w:val="99"/>
    <w:semiHidden/>
    <w:unhideWhenUsed/>
    <w:rsid w:val="00A771C9"/>
    <w:rPr>
      <w:vertAlign w:val="superscript"/>
    </w:rPr>
  </w:style>
  <w:style w:type="paragraph" w:styleId="a7">
    <w:name w:val="Balloon Text"/>
    <w:basedOn w:val="a"/>
    <w:link w:val="a8"/>
    <w:uiPriority w:val="99"/>
    <w:semiHidden/>
    <w:unhideWhenUsed/>
    <w:rsid w:val="000516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63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C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1C9"/>
    <w:pPr>
      <w:ind w:left="720"/>
      <w:contextualSpacing/>
    </w:pPr>
  </w:style>
  <w:style w:type="paragraph" w:styleId="3">
    <w:name w:val="Body Text Indent 3"/>
    <w:basedOn w:val="a"/>
    <w:link w:val="30"/>
    <w:rsid w:val="00A771C9"/>
    <w:pPr>
      <w:spacing w:after="0" w:line="240" w:lineRule="auto"/>
      <w:ind w:left="180" w:firstLine="360"/>
      <w:jc w:val="both"/>
    </w:pPr>
    <w:rPr>
      <w:rFonts w:ascii="Times New Roman" w:eastAsia="Times New Roman" w:hAnsi="Times New Roman"/>
      <w:sz w:val="24"/>
      <w:szCs w:val="24"/>
      <w:lang w:val="x-none" w:eastAsia="ru-RU"/>
    </w:rPr>
  </w:style>
  <w:style w:type="character" w:customStyle="1" w:styleId="30">
    <w:name w:val="Основной текст с отступом 3 Знак"/>
    <w:basedOn w:val="a0"/>
    <w:link w:val="3"/>
    <w:rsid w:val="00A771C9"/>
    <w:rPr>
      <w:rFonts w:ascii="Times New Roman" w:eastAsia="Times New Roman" w:hAnsi="Times New Roman" w:cs="Times New Roman"/>
      <w:sz w:val="24"/>
      <w:szCs w:val="24"/>
      <w:lang w:val="x-none" w:eastAsia="ru-RU"/>
    </w:rPr>
  </w:style>
  <w:style w:type="paragraph" w:styleId="a4">
    <w:name w:val="footnote text"/>
    <w:basedOn w:val="a"/>
    <w:link w:val="a5"/>
    <w:uiPriority w:val="99"/>
    <w:semiHidden/>
    <w:unhideWhenUsed/>
    <w:rsid w:val="00A771C9"/>
    <w:pPr>
      <w:spacing w:after="0" w:line="240" w:lineRule="auto"/>
    </w:pPr>
    <w:rPr>
      <w:sz w:val="20"/>
      <w:szCs w:val="20"/>
      <w:lang w:val="x-none" w:eastAsia="x-none"/>
    </w:rPr>
  </w:style>
  <w:style w:type="character" w:customStyle="1" w:styleId="a5">
    <w:name w:val="Текст сноски Знак"/>
    <w:basedOn w:val="a0"/>
    <w:link w:val="a4"/>
    <w:uiPriority w:val="99"/>
    <w:semiHidden/>
    <w:rsid w:val="00A771C9"/>
    <w:rPr>
      <w:rFonts w:ascii="Calibri" w:eastAsia="Calibri" w:hAnsi="Calibri" w:cs="Times New Roman"/>
      <w:sz w:val="20"/>
      <w:szCs w:val="20"/>
      <w:lang w:val="x-none" w:eastAsia="x-none"/>
    </w:rPr>
  </w:style>
  <w:style w:type="character" w:styleId="a6">
    <w:name w:val="footnote reference"/>
    <w:uiPriority w:val="99"/>
    <w:semiHidden/>
    <w:unhideWhenUsed/>
    <w:rsid w:val="00A771C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86F0E-4CA6-43A4-B91B-7F1E9211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1830</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Промыслова Ирина Евгеньевна</dc:creator>
  <cp:lastModifiedBy>Pulnikova</cp:lastModifiedBy>
  <cp:revision>2</cp:revision>
  <cp:lastPrinted>2023-08-07T11:23:00Z</cp:lastPrinted>
  <dcterms:created xsi:type="dcterms:W3CDTF">2023-09-05T12:53:00Z</dcterms:created>
  <dcterms:modified xsi:type="dcterms:W3CDTF">2023-09-05T12:53:00Z</dcterms:modified>
</cp:coreProperties>
</file>